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576F" w14:textId="77777777" w:rsidR="00AC636A" w:rsidRPr="00D32BB8" w:rsidRDefault="00AC636A" w:rsidP="004B7A1F">
      <w:pPr>
        <w:autoSpaceDE w:val="0"/>
        <w:autoSpaceDN w:val="0"/>
        <w:adjustRightInd w:val="0"/>
        <w:spacing w:after="0"/>
        <w:jc w:val="center"/>
        <w:rPr>
          <w:rFonts w:asciiTheme="minorHAnsi" w:hAnsiTheme="minorHAnsi" w:cstheme="minorHAnsi"/>
          <w:b/>
          <w:bCs/>
          <w:sz w:val="24"/>
          <w:szCs w:val="24"/>
          <w:lang w:val="en-US"/>
        </w:rPr>
      </w:pPr>
      <w:r w:rsidRPr="00D32BB8">
        <w:rPr>
          <w:rFonts w:asciiTheme="minorHAnsi" w:hAnsiTheme="minorHAnsi" w:cstheme="minorHAnsi"/>
          <w:b/>
          <w:noProof/>
          <w:sz w:val="24"/>
          <w:szCs w:val="24"/>
          <w:lang w:val="en-GB" w:eastAsia="en-GB"/>
        </w:rPr>
        <w:drawing>
          <wp:inline distT="0" distB="0" distL="0" distR="0" wp14:anchorId="4731797A" wp14:editId="500E0C72">
            <wp:extent cx="800100" cy="790575"/>
            <wp:effectExtent l="0" t="0" r="0" b="9525"/>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14:paraId="329E18E3" w14:textId="77777777" w:rsidR="00AC636A" w:rsidRPr="00D32BB8" w:rsidRDefault="00AC636A" w:rsidP="004B7A1F">
      <w:pPr>
        <w:autoSpaceDE w:val="0"/>
        <w:autoSpaceDN w:val="0"/>
        <w:adjustRightInd w:val="0"/>
        <w:spacing w:after="0"/>
        <w:jc w:val="center"/>
        <w:rPr>
          <w:rFonts w:asciiTheme="minorHAnsi" w:hAnsiTheme="minorHAnsi" w:cstheme="minorHAnsi"/>
          <w:b/>
          <w:bCs/>
          <w:sz w:val="24"/>
          <w:szCs w:val="24"/>
        </w:rPr>
      </w:pPr>
      <w:r w:rsidRPr="00D32BB8">
        <w:rPr>
          <w:rFonts w:asciiTheme="minorHAnsi" w:hAnsiTheme="minorHAnsi" w:cstheme="minorHAnsi"/>
          <w:b/>
          <w:bCs/>
          <w:sz w:val="24"/>
          <w:szCs w:val="24"/>
        </w:rPr>
        <w:t>ΥΠΟΥΡΓΕΙΟ  ΕΡΓΑΣΙΑΣ ΚΑΙ ΚΟΙΝΩΝΙΚ</w:t>
      </w:r>
      <w:r w:rsidR="009320D6" w:rsidRPr="00D32BB8">
        <w:rPr>
          <w:rFonts w:asciiTheme="minorHAnsi" w:hAnsiTheme="minorHAnsi" w:cstheme="minorHAnsi"/>
          <w:b/>
          <w:bCs/>
          <w:sz w:val="24"/>
          <w:szCs w:val="24"/>
        </w:rPr>
        <w:t>ΗΣ ΑΣΦΑΛΙΣΗΣ</w:t>
      </w:r>
      <w:r w:rsidRPr="00D32BB8">
        <w:rPr>
          <w:rFonts w:asciiTheme="minorHAnsi" w:hAnsiTheme="minorHAnsi" w:cstheme="minorHAnsi"/>
          <w:b/>
          <w:bCs/>
          <w:sz w:val="24"/>
          <w:szCs w:val="24"/>
        </w:rPr>
        <w:t xml:space="preserve"> </w:t>
      </w:r>
    </w:p>
    <w:p w14:paraId="762D94F4" w14:textId="77777777" w:rsidR="00AC636A" w:rsidRPr="00D32BB8" w:rsidRDefault="00AC636A" w:rsidP="004B7A1F">
      <w:pPr>
        <w:autoSpaceDE w:val="0"/>
        <w:autoSpaceDN w:val="0"/>
        <w:adjustRightInd w:val="0"/>
        <w:spacing w:after="0"/>
        <w:jc w:val="center"/>
        <w:rPr>
          <w:rFonts w:asciiTheme="minorHAnsi" w:eastAsiaTheme="minorHAnsi" w:hAnsiTheme="minorHAnsi" w:cstheme="minorHAnsi"/>
          <w:b/>
          <w:bCs/>
          <w:spacing w:val="20"/>
          <w:w w:val="150"/>
          <w:sz w:val="24"/>
          <w:szCs w:val="24"/>
          <w:lang w:eastAsia="en-US"/>
        </w:rPr>
      </w:pPr>
    </w:p>
    <w:p w14:paraId="4DB84256" w14:textId="77777777" w:rsidR="00AC636A" w:rsidRPr="00D32BB8" w:rsidRDefault="00AC636A" w:rsidP="004B7A1F">
      <w:pPr>
        <w:autoSpaceDE w:val="0"/>
        <w:autoSpaceDN w:val="0"/>
        <w:adjustRightInd w:val="0"/>
        <w:spacing w:after="0"/>
        <w:jc w:val="center"/>
        <w:rPr>
          <w:rFonts w:asciiTheme="minorHAnsi" w:eastAsiaTheme="minorHAnsi" w:hAnsiTheme="minorHAnsi" w:cstheme="minorHAnsi"/>
          <w:b/>
          <w:bCs/>
          <w:spacing w:val="20"/>
          <w:w w:val="150"/>
          <w:sz w:val="24"/>
          <w:szCs w:val="24"/>
          <w:lang w:eastAsia="en-US"/>
        </w:rPr>
      </w:pPr>
      <w:r w:rsidRPr="00D32BB8">
        <w:rPr>
          <w:rFonts w:asciiTheme="minorHAnsi" w:eastAsiaTheme="minorHAnsi" w:hAnsiTheme="minorHAnsi" w:cstheme="minorHAnsi"/>
          <w:b/>
          <w:bCs/>
          <w:spacing w:val="20"/>
          <w:w w:val="150"/>
          <w:sz w:val="24"/>
          <w:szCs w:val="24"/>
          <w:lang w:eastAsia="en-US"/>
        </w:rPr>
        <w:t>ΑΝΑΚΟΙΝΩΣΗ</w:t>
      </w:r>
    </w:p>
    <w:p w14:paraId="30D5B416" w14:textId="77777777" w:rsidR="00AC636A" w:rsidRPr="00D32BB8" w:rsidRDefault="00AC636A" w:rsidP="004B7A1F">
      <w:pPr>
        <w:autoSpaceDE w:val="0"/>
        <w:autoSpaceDN w:val="0"/>
        <w:adjustRightInd w:val="0"/>
        <w:spacing w:after="0"/>
        <w:jc w:val="center"/>
        <w:rPr>
          <w:rFonts w:asciiTheme="minorHAnsi" w:hAnsiTheme="minorHAnsi" w:cstheme="minorHAnsi"/>
          <w:b/>
          <w:bCs/>
          <w:sz w:val="24"/>
          <w:szCs w:val="24"/>
        </w:rPr>
      </w:pPr>
    </w:p>
    <w:p w14:paraId="116A777A" w14:textId="3611C980" w:rsidR="00AC636A" w:rsidRPr="00D32BB8" w:rsidRDefault="00362B88" w:rsidP="004B7A1F">
      <w:pPr>
        <w:spacing w:after="0"/>
        <w:jc w:val="right"/>
        <w:rPr>
          <w:rFonts w:asciiTheme="minorHAnsi" w:hAnsiTheme="minorHAnsi" w:cstheme="minorHAnsi"/>
          <w:sz w:val="24"/>
          <w:szCs w:val="24"/>
        </w:rPr>
      </w:pPr>
      <w:r w:rsidRPr="00D32BB8">
        <w:rPr>
          <w:rFonts w:asciiTheme="minorHAnsi" w:hAnsiTheme="minorHAnsi" w:cstheme="minorHAnsi"/>
          <w:sz w:val="24"/>
          <w:szCs w:val="24"/>
        </w:rPr>
        <w:t>11/9/2023</w:t>
      </w:r>
    </w:p>
    <w:p w14:paraId="7AF56B2F" w14:textId="77777777" w:rsidR="00813872" w:rsidRPr="00D32BB8" w:rsidRDefault="00813872" w:rsidP="004B7A1F">
      <w:pPr>
        <w:spacing w:after="0"/>
        <w:jc w:val="center"/>
        <w:rPr>
          <w:rFonts w:asciiTheme="minorHAnsi" w:hAnsiTheme="minorHAnsi" w:cstheme="minorHAnsi"/>
          <w:b/>
          <w:caps/>
          <w:color w:val="2F5496" w:themeColor="accent1" w:themeShade="BF"/>
          <w:sz w:val="24"/>
          <w:szCs w:val="24"/>
        </w:rPr>
      </w:pPr>
    </w:p>
    <w:p w14:paraId="341DF31E" w14:textId="654356F8" w:rsidR="00813872" w:rsidRPr="00D32BB8" w:rsidRDefault="00813872" w:rsidP="004B7A1F">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caps/>
          <w:color w:val="2F5496" w:themeColor="accent1" w:themeShade="BF"/>
          <w:sz w:val="24"/>
          <w:szCs w:val="24"/>
        </w:rPr>
      </w:pPr>
      <w:r w:rsidRPr="00D32BB8">
        <w:rPr>
          <w:rFonts w:asciiTheme="minorHAnsi" w:hAnsiTheme="minorHAnsi" w:cstheme="minorHAnsi"/>
          <w:b/>
          <w:caps/>
          <w:color w:val="2F5496" w:themeColor="accent1" w:themeShade="BF"/>
          <w:sz w:val="24"/>
          <w:szCs w:val="24"/>
        </w:rPr>
        <w:t>Για την εφαρμογή του μετρου της αναστολησ συμβάσεων εργασίας εργαζόμενων επιχειρήσεων</w:t>
      </w:r>
      <w:r w:rsidR="00362B88" w:rsidRPr="00D32BB8">
        <w:rPr>
          <w:rFonts w:asciiTheme="minorHAnsi" w:hAnsiTheme="minorHAnsi" w:cstheme="minorHAnsi"/>
          <w:b/>
          <w:caps/>
          <w:color w:val="2F5496" w:themeColor="accent1" w:themeShade="BF"/>
          <w:sz w:val="24"/>
          <w:szCs w:val="24"/>
        </w:rPr>
        <w:t xml:space="preserve"> ΠΟΥ ΕΠΛΗΓΗΣΑΝ από τις ΠΛΗΜΜΥΡΕΣ</w:t>
      </w:r>
    </w:p>
    <w:p w14:paraId="21ADC115" w14:textId="77777777" w:rsidR="006507E6" w:rsidRDefault="006507E6" w:rsidP="004B7A1F">
      <w:pPr>
        <w:spacing w:after="0"/>
        <w:jc w:val="center"/>
        <w:rPr>
          <w:rFonts w:asciiTheme="minorHAnsi" w:hAnsiTheme="minorHAnsi" w:cstheme="minorHAnsi"/>
          <w:b/>
          <w:color w:val="2F5496" w:themeColor="accent1" w:themeShade="BF"/>
          <w:sz w:val="24"/>
          <w:szCs w:val="24"/>
          <w:u w:val="single"/>
        </w:rPr>
      </w:pPr>
    </w:p>
    <w:p w14:paraId="7C04A847" w14:textId="257C03E2" w:rsidR="0082591E" w:rsidRPr="00D32BB8" w:rsidRDefault="00FC4759" w:rsidP="004B7A1F">
      <w:pPr>
        <w:spacing w:after="0"/>
        <w:jc w:val="center"/>
        <w:rPr>
          <w:rFonts w:asciiTheme="minorHAnsi" w:hAnsiTheme="minorHAnsi" w:cstheme="minorHAnsi"/>
          <w:b/>
          <w:color w:val="2F5496" w:themeColor="accent1" w:themeShade="BF"/>
          <w:sz w:val="24"/>
          <w:szCs w:val="24"/>
          <w:u w:val="single"/>
        </w:rPr>
      </w:pPr>
      <w:r w:rsidRPr="00D32BB8">
        <w:rPr>
          <w:rFonts w:asciiTheme="minorHAnsi" w:hAnsiTheme="minorHAnsi" w:cstheme="minorHAnsi"/>
          <w:b/>
          <w:color w:val="2F5496" w:themeColor="accent1" w:themeShade="BF"/>
          <w:sz w:val="24"/>
          <w:szCs w:val="24"/>
          <w:u w:val="single"/>
        </w:rPr>
        <w:t xml:space="preserve">Α. </w:t>
      </w:r>
      <w:r w:rsidR="0082591E" w:rsidRPr="00D32BB8">
        <w:rPr>
          <w:rFonts w:asciiTheme="minorHAnsi" w:hAnsiTheme="minorHAnsi" w:cstheme="minorHAnsi"/>
          <w:b/>
          <w:color w:val="2F5496" w:themeColor="accent1" w:themeShade="BF"/>
          <w:sz w:val="24"/>
          <w:szCs w:val="24"/>
          <w:u w:val="single"/>
        </w:rPr>
        <w:t>ΘΕΣΜΙΚΟ ΠΛΑΙΣΙΟ</w:t>
      </w:r>
    </w:p>
    <w:p w14:paraId="59B89896" w14:textId="4E5E3F6F" w:rsidR="00B718CC" w:rsidRPr="00D32BB8" w:rsidRDefault="00B718CC" w:rsidP="004B7A1F">
      <w:pPr>
        <w:spacing w:after="0"/>
        <w:jc w:val="both"/>
        <w:rPr>
          <w:rFonts w:asciiTheme="minorHAnsi" w:hAnsiTheme="minorHAnsi" w:cstheme="minorHAnsi"/>
          <w:b/>
          <w:sz w:val="24"/>
          <w:szCs w:val="24"/>
        </w:rPr>
      </w:pPr>
      <w:r w:rsidRPr="00D32BB8">
        <w:rPr>
          <w:rFonts w:asciiTheme="minorHAnsi" w:hAnsiTheme="minorHAnsi" w:cstheme="minorHAnsi"/>
          <w:sz w:val="24"/>
          <w:szCs w:val="24"/>
        </w:rPr>
        <w:t xml:space="preserve">Σύμφωνα με το άρθρο 70 του ν.5045/2023 (Α΄136), οι επιχειρήσεις - εργοδότες του ιδιωτικού τομέα, ανεξαρτήτως κλάδου και επιχειρηματικής δραστηριότητας, σε περιοχές που πλήττονται από </w:t>
      </w:r>
      <w:r w:rsidR="00BF347C" w:rsidRPr="00D32BB8">
        <w:rPr>
          <w:rFonts w:asciiTheme="minorHAnsi" w:hAnsiTheme="minorHAnsi" w:cstheme="minorHAnsi"/>
          <w:sz w:val="24"/>
          <w:szCs w:val="24"/>
        </w:rPr>
        <w:t xml:space="preserve">τα έντονα καιρικά φαινόμενα (πλημμύρες) </w:t>
      </w:r>
      <w:r w:rsidR="00362B88" w:rsidRPr="00D32BB8">
        <w:rPr>
          <w:rFonts w:asciiTheme="minorHAnsi" w:hAnsiTheme="minorHAnsi" w:cstheme="minorHAnsi"/>
          <w:sz w:val="24"/>
          <w:szCs w:val="24"/>
        </w:rPr>
        <w:t>του Σεπτεμβρίου 2023</w:t>
      </w:r>
      <w:r w:rsidRPr="00D32BB8">
        <w:rPr>
          <w:rFonts w:asciiTheme="minorHAnsi" w:hAnsiTheme="minorHAnsi" w:cstheme="minorHAnsi"/>
          <w:sz w:val="24"/>
          <w:szCs w:val="24"/>
        </w:rPr>
        <w:t>, των οποίων οι εγκαταστάσεις υφίστανται ολοσχερή καταστροφή ή σοβαρές υλικές ζημιές σε βαθμό που δεν είναι ασφαλής η παροχή εργασίας εντός του εργασιακού χώρου, και πιστοποιούνται ως τέτοιες από την οικεία Περιφέρεια</w:t>
      </w:r>
      <w:r w:rsidR="00D46AEB" w:rsidRPr="00D32BB8">
        <w:rPr>
          <w:rFonts w:asciiTheme="minorHAnsi" w:hAnsiTheme="minorHAnsi" w:cstheme="minorHAnsi"/>
          <w:sz w:val="24"/>
          <w:szCs w:val="24"/>
        </w:rPr>
        <w:t xml:space="preserve"> </w:t>
      </w:r>
      <w:r w:rsidR="00813872" w:rsidRPr="00D32BB8">
        <w:rPr>
          <w:rFonts w:asciiTheme="minorHAnsi" w:hAnsiTheme="minorHAnsi" w:cstheme="minorHAnsi"/>
          <w:sz w:val="24"/>
          <w:szCs w:val="24"/>
        </w:rPr>
        <w:t>(</w:t>
      </w:r>
      <w:r w:rsidR="00D46AEB" w:rsidRPr="00D32BB8">
        <w:rPr>
          <w:rFonts w:asciiTheme="minorHAnsi" w:hAnsiTheme="minorHAnsi" w:cstheme="minorHAnsi"/>
          <w:sz w:val="24"/>
          <w:szCs w:val="24"/>
        </w:rPr>
        <w:t xml:space="preserve">ή </w:t>
      </w:r>
      <w:r w:rsidR="00813872" w:rsidRPr="00D32BB8">
        <w:rPr>
          <w:rFonts w:asciiTheme="minorHAnsi" w:hAnsiTheme="minorHAnsi" w:cstheme="minorHAnsi"/>
          <w:sz w:val="24"/>
          <w:szCs w:val="24"/>
        </w:rPr>
        <w:t>άλλη οικεία</w:t>
      </w:r>
      <w:r w:rsidR="00D46AEB" w:rsidRPr="00D32BB8">
        <w:rPr>
          <w:rFonts w:asciiTheme="minorHAnsi" w:hAnsiTheme="minorHAnsi" w:cstheme="minorHAnsi"/>
          <w:sz w:val="24"/>
          <w:szCs w:val="24"/>
        </w:rPr>
        <w:t xml:space="preserve"> υπηρεσία</w:t>
      </w:r>
      <w:r w:rsidR="00813872" w:rsidRPr="00D32BB8">
        <w:rPr>
          <w:rFonts w:asciiTheme="minorHAnsi" w:hAnsiTheme="minorHAnsi" w:cstheme="minorHAnsi"/>
          <w:sz w:val="24"/>
          <w:szCs w:val="24"/>
        </w:rPr>
        <w:t>)</w:t>
      </w:r>
      <w:r w:rsidRPr="00D32BB8">
        <w:rPr>
          <w:rFonts w:asciiTheme="minorHAnsi" w:hAnsiTheme="minorHAnsi" w:cstheme="minorHAnsi"/>
          <w:sz w:val="24"/>
          <w:szCs w:val="24"/>
        </w:rPr>
        <w:t xml:space="preserve">, μπορούν να θέτουν αναστολή τις συμβάσεις εργασίας των εργαζομένων τους, οι οποίοι </w:t>
      </w:r>
      <w:r w:rsidRPr="00D32BB8">
        <w:rPr>
          <w:rFonts w:asciiTheme="minorHAnsi" w:hAnsiTheme="minorHAnsi" w:cstheme="minorHAnsi"/>
          <w:b/>
          <w:bCs/>
          <w:sz w:val="24"/>
          <w:szCs w:val="24"/>
        </w:rPr>
        <w:t xml:space="preserve">είχαν προσληφθεί μέχρι και την προηγούμενη ημέρα από την εκδήλωση της </w:t>
      </w:r>
      <w:r w:rsidR="00362B88" w:rsidRPr="00D32BB8">
        <w:rPr>
          <w:rFonts w:asciiTheme="minorHAnsi" w:hAnsiTheme="minorHAnsi" w:cstheme="minorHAnsi"/>
          <w:b/>
          <w:bCs/>
          <w:sz w:val="24"/>
          <w:szCs w:val="24"/>
        </w:rPr>
        <w:t>πλημμύρας</w:t>
      </w:r>
      <w:r w:rsidRPr="00D32BB8">
        <w:rPr>
          <w:rFonts w:asciiTheme="minorHAnsi" w:hAnsiTheme="minorHAnsi" w:cstheme="minorHAnsi"/>
          <w:b/>
          <w:bCs/>
          <w:sz w:val="24"/>
          <w:szCs w:val="24"/>
        </w:rPr>
        <w:t>,</w:t>
      </w:r>
      <w:r w:rsidRPr="00D32BB8">
        <w:rPr>
          <w:rFonts w:asciiTheme="minorHAnsi" w:hAnsiTheme="minorHAnsi" w:cstheme="minorHAnsi"/>
          <w:sz w:val="24"/>
          <w:szCs w:val="24"/>
        </w:rPr>
        <w:t xml:space="preserve"> </w:t>
      </w:r>
      <w:r w:rsidRPr="00D32BB8">
        <w:rPr>
          <w:rFonts w:asciiTheme="minorHAnsi" w:hAnsiTheme="minorHAnsi" w:cstheme="minorHAnsi"/>
          <w:b/>
          <w:sz w:val="24"/>
          <w:szCs w:val="24"/>
        </w:rPr>
        <w:t>μέχρι την αποκατάσταση των ζημιών που έχουν προκληθεί εξαιτίας αυτής και πάντως όχι πέραν των τριών (3) μηνών.</w:t>
      </w:r>
    </w:p>
    <w:p w14:paraId="19C2A8CE" w14:textId="77777777" w:rsidR="0082591E" w:rsidRPr="00D32BB8" w:rsidRDefault="0082591E"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Οι εργαζόμενοι, των οποίων η σύμβαση εργασίας τελεί σε αναστολή, είναι δικαιούχοι έκτακτης οικονομικής ενίσχυσης, ως αποζημίωσης ειδικού σκοπού, </w:t>
      </w:r>
      <w:r w:rsidRPr="00D32BB8">
        <w:rPr>
          <w:rFonts w:asciiTheme="minorHAnsi" w:hAnsiTheme="minorHAnsi" w:cstheme="minorHAnsi"/>
          <w:b/>
          <w:sz w:val="24"/>
          <w:szCs w:val="24"/>
        </w:rPr>
        <w:t>ποσού πεντακοσίων τριάντα τεσσάρων ευρώ (534€),</w:t>
      </w:r>
      <w:r w:rsidRPr="00D32BB8">
        <w:rPr>
          <w:rFonts w:asciiTheme="minorHAnsi" w:hAnsiTheme="minorHAnsi" w:cstheme="minorHAnsi"/>
          <w:sz w:val="24"/>
          <w:szCs w:val="24"/>
        </w:rPr>
        <w:t xml:space="preserve"> που αντιστοιχεί σε τριάντα (30) ημέρες, κατ’ αναλογία των ημερών διάρκειας της αναστολής των συμβάσεων εργασίας τους, καθώς και αναλογίας επιδομάτων εορτών. Στους εργαζόμενους των οποίων οι συμβάσεις εργασίας τελούν σε αναστολή, παρέχεται πλήρης ασφαλιστική κάλυψη, υπολογιζόμενη επί του ονομαστικού τους μισθού, για το χρονικό διάστημα αναστολής της σύμβασης εργασίας, καθώς και για τα επιδόματα εορτών που αντιστοιχούν στο χρονικό διάστημα αυτό.</w:t>
      </w:r>
    </w:p>
    <w:p w14:paraId="6FC09807" w14:textId="77777777" w:rsidR="002F7048" w:rsidRPr="00D32BB8" w:rsidRDefault="002F7048" w:rsidP="004B7A1F">
      <w:pPr>
        <w:spacing w:after="0"/>
        <w:jc w:val="both"/>
        <w:rPr>
          <w:rFonts w:asciiTheme="minorHAnsi" w:hAnsiTheme="minorHAnsi" w:cstheme="minorHAnsi"/>
          <w:sz w:val="24"/>
          <w:szCs w:val="24"/>
        </w:rPr>
      </w:pPr>
    </w:p>
    <w:p w14:paraId="5C35FCA7" w14:textId="77777777" w:rsidR="002F7048" w:rsidRPr="00D32BB8" w:rsidRDefault="002F7048" w:rsidP="004B7A1F">
      <w:pPr>
        <w:spacing w:after="0"/>
        <w:jc w:val="both"/>
        <w:rPr>
          <w:rFonts w:asciiTheme="minorHAnsi" w:hAnsiTheme="minorHAnsi" w:cstheme="minorHAnsi"/>
          <w:sz w:val="24"/>
          <w:szCs w:val="24"/>
        </w:rPr>
      </w:pPr>
    </w:p>
    <w:p w14:paraId="5BD2B968" w14:textId="138EAD99" w:rsidR="00FC4759" w:rsidRPr="00D32BB8" w:rsidRDefault="00FC4759" w:rsidP="004B7A1F">
      <w:pPr>
        <w:spacing w:after="0"/>
        <w:jc w:val="center"/>
        <w:rPr>
          <w:rFonts w:asciiTheme="minorHAnsi" w:hAnsiTheme="minorHAnsi" w:cstheme="minorHAnsi"/>
          <w:b/>
          <w:color w:val="2F5496" w:themeColor="accent1" w:themeShade="BF"/>
          <w:sz w:val="24"/>
          <w:szCs w:val="24"/>
          <w:u w:val="single"/>
        </w:rPr>
      </w:pPr>
      <w:r w:rsidRPr="00D32BB8">
        <w:rPr>
          <w:rFonts w:asciiTheme="minorHAnsi" w:hAnsiTheme="minorHAnsi" w:cstheme="minorHAnsi"/>
          <w:b/>
          <w:color w:val="2F5496" w:themeColor="accent1" w:themeShade="BF"/>
          <w:sz w:val="24"/>
          <w:szCs w:val="24"/>
          <w:u w:val="single"/>
        </w:rPr>
        <w:t xml:space="preserve">Β. ΠΛΗΓΕΙΣΕΣ ΠΕΡΙΟΧΕΣ ΑΠΟ ΤΙΣ </w:t>
      </w:r>
      <w:r w:rsidR="00362B88" w:rsidRPr="00D32BB8">
        <w:rPr>
          <w:rFonts w:asciiTheme="minorHAnsi" w:hAnsiTheme="minorHAnsi" w:cstheme="minorHAnsi"/>
          <w:b/>
          <w:color w:val="2F5496" w:themeColor="accent1" w:themeShade="BF"/>
          <w:sz w:val="24"/>
          <w:szCs w:val="24"/>
          <w:u w:val="single"/>
        </w:rPr>
        <w:t>ΠΛΗΜΜΥΡΕΣ</w:t>
      </w:r>
      <w:r w:rsidRPr="00D32BB8">
        <w:rPr>
          <w:rFonts w:asciiTheme="minorHAnsi" w:hAnsiTheme="minorHAnsi" w:cstheme="minorHAnsi"/>
          <w:b/>
          <w:color w:val="2F5496" w:themeColor="accent1" w:themeShade="BF"/>
          <w:sz w:val="24"/>
          <w:szCs w:val="24"/>
          <w:u w:val="single"/>
        </w:rPr>
        <w:t xml:space="preserve"> ΠΟΥ ΕΚΔΗΛΩΘΗΚΑΝ ΚΑΤΑ ΤΟΝ ΜΗΝΑ </w:t>
      </w:r>
      <w:r w:rsidR="00362B88" w:rsidRPr="00D32BB8">
        <w:rPr>
          <w:rFonts w:asciiTheme="minorHAnsi" w:hAnsiTheme="minorHAnsi" w:cstheme="minorHAnsi"/>
          <w:b/>
          <w:color w:val="2F5496" w:themeColor="accent1" w:themeShade="BF"/>
          <w:sz w:val="24"/>
          <w:szCs w:val="24"/>
          <w:u w:val="single"/>
        </w:rPr>
        <w:t>ΣΕΠΤΕΜΒΙΟ</w:t>
      </w:r>
      <w:r w:rsidRPr="00D32BB8">
        <w:rPr>
          <w:rFonts w:asciiTheme="minorHAnsi" w:hAnsiTheme="minorHAnsi" w:cstheme="minorHAnsi"/>
          <w:b/>
          <w:color w:val="2F5496" w:themeColor="accent1" w:themeShade="BF"/>
          <w:sz w:val="24"/>
          <w:szCs w:val="24"/>
          <w:u w:val="single"/>
        </w:rPr>
        <w:t xml:space="preserve"> 2023 </w:t>
      </w:r>
    </w:p>
    <w:p w14:paraId="4999845A" w14:textId="582053D6" w:rsidR="00C47AEA" w:rsidRPr="00D32BB8" w:rsidRDefault="00C47AEA"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Οι επιχειρήσεις – εργοδότες που ανήκουν στις κάτωθι περιοχές και επλήγησαν από τις πλημμύρες υποβάλλουν υπεύθυνες δηλώσεις αναστολής συμβάσεων εργασίας των εργαζομένων τους σύμφωνα με τις οδηγίες της παρούσας ανακοίνωσης και εντός των προθεσμιών που ορίζονται σε αυτήν:</w:t>
      </w:r>
    </w:p>
    <w:p w14:paraId="664E4AE8" w14:textId="6980440E" w:rsidR="0061443B" w:rsidRPr="00D32BB8" w:rsidRDefault="00FC4759" w:rsidP="004B7A1F">
      <w:pPr>
        <w:pStyle w:val="Default"/>
        <w:spacing w:line="276" w:lineRule="auto"/>
        <w:jc w:val="both"/>
        <w:rPr>
          <w:rFonts w:asciiTheme="minorHAnsi" w:hAnsiTheme="minorHAnsi" w:cstheme="minorHAnsi"/>
          <w:color w:val="FF0000"/>
        </w:rPr>
      </w:pPr>
      <w:r w:rsidRPr="00D32BB8">
        <w:rPr>
          <w:rFonts w:asciiTheme="minorHAnsi" w:hAnsiTheme="minorHAnsi" w:cstheme="minorHAnsi"/>
          <w:b/>
          <w:bCs/>
        </w:rPr>
        <w:lastRenderedPageBreak/>
        <w:t>α.</w:t>
      </w:r>
      <w:r w:rsidRPr="00D32BB8">
        <w:rPr>
          <w:rFonts w:asciiTheme="minorHAnsi" w:hAnsiTheme="minorHAnsi" w:cstheme="minorHAnsi"/>
        </w:rPr>
        <w:t xml:space="preserve"> Οι επιχειρήσεις – εργοδότες που ανήκουν στα διοικητικά όρια των περιοχών</w:t>
      </w:r>
      <w:r w:rsidR="008278B5" w:rsidRPr="00D32BB8">
        <w:rPr>
          <w:rFonts w:asciiTheme="minorHAnsi" w:hAnsiTheme="minorHAnsi" w:cstheme="minorHAnsi"/>
        </w:rPr>
        <w:t xml:space="preserve"> της</w:t>
      </w:r>
      <w:r w:rsidR="008278B5" w:rsidRPr="00D32BB8">
        <w:rPr>
          <w:rFonts w:asciiTheme="minorHAnsi" w:hAnsiTheme="minorHAnsi" w:cstheme="minorHAnsi"/>
          <w:color w:val="FF0000"/>
        </w:rPr>
        <w:t xml:space="preserve"> </w:t>
      </w:r>
      <w:r w:rsidR="008278B5" w:rsidRPr="00D32BB8">
        <w:rPr>
          <w:rFonts w:asciiTheme="minorHAnsi" w:hAnsiTheme="minorHAnsi" w:cstheme="minorHAnsi"/>
          <w:b/>
          <w:bCs/>
          <w:color w:val="FF0000"/>
        </w:rPr>
        <w:t>Περιφερειακής Ενότητας</w:t>
      </w:r>
      <w:r w:rsidR="008278B5" w:rsidRPr="00D32BB8">
        <w:rPr>
          <w:rFonts w:asciiTheme="minorHAnsi" w:hAnsiTheme="minorHAnsi" w:cstheme="minorHAnsi"/>
          <w:color w:val="FF0000"/>
        </w:rPr>
        <w:t xml:space="preserve"> </w:t>
      </w:r>
      <w:r w:rsidR="008278B5" w:rsidRPr="00D32BB8">
        <w:rPr>
          <w:rFonts w:asciiTheme="minorHAnsi" w:hAnsiTheme="minorHAnsi" w:cstheme="minorHAnsi"/>
          <w:b/>
          <w:bCs/>
          <w:color w:val="FF0000"/>
        </w:rPr>
        <w:t>Καρδίτσας</w:t>
      </w:r>
      <w:r w:rsidRPr="00D32BB8">
        <w:rPr>
          <w:rFonts w:asciiTheme="minorHAnsi" w:hAnsiTheme="minorHAnsi" w:cstheme="minorHAnsi"/>
          <w:color w:val="FF0000"/>
        </w:rPr>
        <w:t>:</w:t>
      </w:r>
    </w:p>
    <w:p w14:paraId="5778479A" w14:textId="31D801CE"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Καρδίτσας</w:t>
      </w:r>
      <w:r w:rsidRPr="00D32BB8">
        <w:rPr>
          <w:rFonts w:asciiTheme="minorHAnsi" w:hAnsiTheme="minorHAnsi" w:cstheme="minorHAnsi"/>
          <w:sz w:val="24"/>
          <w:szCs w:val="24"/>
        </w:rPr>
        <w:t xml:space="preserve"> </w:t>
      </w:r>
      <w:bookmarkStart w:id="0" w:name="_Hlk145333456"/>
      <w:r w:rsidRPr="00D32BB8">
        <w:rPr>
          <w:rFonts w:asciiTheme="minorHAnsi" w:hAnsiTheme="minorHAnsi" w:cstheme="minorHAnsi"/>
          <w:sz w:val="24"/>
          <w:szCs w:val="24"/>
        </w:rPr>
        <w:t xml:space="preserve">της Περιφερειακής Ενότητας Καρδίτσας </w:t>
      </w:r>
      <w:bookmarkEnd w:id="0"/>
      <w:r w:rsidRPr="00D32BB8">
        <w:rPr>
          <w:rFonts w:asciiTheme="minorHAnsi" w:hAnsiTheme="minorHAnsi" w:cstheme="minorHAnsi"/>
          <w:sz w:val="24"/>
          <w:szCs w:val="24"/>
        </w:rPr>
        <w:t>της Περιφέρειας Θεσσαλίας,</w:t>
      </w:r>
    </w:p>
    <w:p w14:paraId="6C87CABD" w14:textId="77777777"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 xml:space="preserve">Δήμου </w:t>
      </w:r>
      <w:proofErr w:type="spellStart"/>
      <w:r w:rsidRPr="00D32BB8">
        <w:rPr>
          <w:rFonts w:asciiTheme="minorHAnsi" w:hAnsiTheme="minorHAnsi" w:cstheme="minorHAnsi"/>
          <w:b/>
          <w:bCs/>
          <w:sz w:val="24"/>
          <w:szCs w:val="24"/>
        </w:rPr>
        <w:t>Αργιθέας</w:t>
      </w:r>
      <w:proofErr w:type="spellEnd"/>
      <w:r w:rsidRPr="00D32BB8">
        <w:rPr>
          <w:rFonts w:asciiTheme="minorHAnsi" w:hAnsiTheme="minorHAnsi" w:cstheme="minorHAnsi"/>
          <w:sz w:val="24"/>
          <w:szCs w:val="24"/>
        </w:rPr>
        <w:t xml:space="preserve"> της Περιφερειακής Ενότητας Καρδίτσας της Περιφέρειας Θεσσαλίας</w:t>
      </w:r>
    </w:p>
    <w:p w14:paraId="3079AAAC" w14:textId="77777777"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Λίμνης Πλαστήρα</w:t>
      </w:r>
      <w:r w:rsidRPr="00D32BB8">
        <w:rPr>
          <w:rFonts w:asciiTheme="minorHAnsi" w:hAnsiTheme="minorHAnsi" w:cstheme="minorHAnsi"/>
          <w:sz w:val="24"/>
          <w:szCs w:val="24"/>
        </w:rPr>
        <w:t xml:space="preserve"> της Περιφερειακής Ενότητας Καρδίτσας της Περιφέρειας Θεσσαλίας</w:t>
      </w:r>
    </w:p>
    <w:p w14:paraId="1D572551" w14:textId="77777777"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Σοφάδων</w:t>
      </w:r>
      <w:r w:rsidRPr="00D32BB8">
        <w:rPr>
          <w:rFonts w:asciiTheme="minorHAnsi" w:hAnsiTheme="minorHAnsi" w:cstheme="minorHAnsi"/>
          <w:sz w:val="24"/>
          <w:szCs w:val="24"/>
        </w:rPr>
        <w:t xml:space="preserve"> της Περιφερειακής Ενότητας Καρδίτσας της Περιφέρειας Θεσσαλίας</w:t>
      </w:r>
    </w:p>
    <w:p w14:paraId="6C685622" w14:textId="77777777"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 xml:space="preserve">Δήμου </w:t>
      </w:r>
      <w:proofErr w:type="spellStart"/>
      <w:r w:rsidRPr="00D32BB8">
        <w:rPr>
          <w:rFonts w:asciiTheme="minorHAnsi" w:hAnsiTheme="minorHAnsi" w:cstheme="minorHAnsi"/>
          <w:b/>
          <w:bCs/>
          <w:sz w:val="24"/>
          <w:szCs w:val="24"/>
        </w:rPr>
        <w:t>Μουζακίου</w:t>
      </w:r>
      <w:proofErr w:type="spellEnd"/>
      <w:r w:rsidRPr="00D32BB8">
        <w:rPr>
          <w:rFonts w:asciiTheme="minorHAnsi" w:hAnsiTheme="minorHAnsi" w:cstheme="minorHAnsi"/>
          <w:sz w:val="24"/>
          <w:szCs w:val="24"/>
        </w:rPr>
        <w:t xml:space="preserve"> της Περιφερειακής Ενότητας Καρδίτσας της Περιφέρειας Θεσσαλίας</w:t>
      </w:r>
    </w:p>
    <w:p w14:paraId="6C805A7A" w14:textId="46CA1992" w:rsidR="0061443B" w:rsidRPr="00D32BB8" w:rsidRDefault="0061443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Παλαμά</w:t>
      </w:r>
      <w:r w:rsidRPr="00D32BB8">
        <w:rPr>
          <w:rFonts w:asciiTheme="minorHAnsi" w:hAnsiTheme="minorHAnsi" w:cstheme="minorHAnsi"/>
          <w:sz w:val="24"/>
          <w:szCs w:val="24"/>
        </w:rPr>
        <w:t xml:space="preserve"> της Περιφερειακής Ενότητας Καρδίτσας της Περιφέρειας Θεσσαλίας,</w:t>
      </w:r>
    </w:p>
    <w:p w14:paraId="18CE0765" w14:textId="1FD6246F" w:rsidR="00FC4759" w:rsidRPr="00D32BB8" w:rsidRDefault="00FC4759" w:rsidP="004B7A1F">
      <w:pPr>
        <w:spacing w:after="0"/>
        <w:ind w:left="360"/>
        <w:jc w:val="center"/>
        <w:rPr>
          <w:rFonts w:asciiTheme="minorHAnsi" w:hAnsiTheme="minorHAnsi" w:cstheme="minorHAnsi"/>
          <w:b/>
          <w:bCs/>
          <w:sz w:val="24"/>
          <w:szCs w:val="24"/>
          <w:u w:val="single"/>
        </w:rPr>
      </w:pPr>
      <w:r w:rsidRPr="00D32BB8">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D32BB8">
        <w:rPr>
          <w:rFonts w:asciiTheme="minorHAnsi" w:hAnsiTheme="minorHAnsi" w:cstheme="minorHAnsi"/>
          <w:b/>
          <w:bCs/>
          <w:sz w:val="24"/>
          <w:szCs w:val="24"/>
          <w:u w:val="single"/>
        </w:rPr>
        <w:t xml:space="preserve">μέχρι και την </w:t>
      </w:r>
      <w:r w:rsidR="008278B5" w:rsidRPr="00D32BB8">
        <w:rPr>
          <w:rFonts w:asciiTheme="minorHAnsi" w:hAnsiTheme="minorHAnsi" w:cstheme="minorHAnsi"/>
          <w:b/>
          <w:bCs/>
          <w:sz w:val="24"/>
          <w:szCs w:val="24"/>
          <w:u w:val="single"/>
        </w:rPr>
        <w:t>3</w:t>
      </w:r>
      <w:r w:rsidRPr="00D32BB8">
        <w:rPr>
          <w:rFonts w:asciiTheme="minorHAnsi" w:hAnsiTheme="minorHAnsi" w:cstheme="minorHAnsi"/>
          <w:b/>
          <w:bCs/>
          <w:sz w:val="24"/>
          <w:szCs w:val="24"/>
          <w:u w:val="single"/>
          <w:vertAlign w:val="superscript"/>
        </w:rPr>
        <w:t>η</w:t>
      </w:r>
      <w:r w:rsidRPr="00D32BB8">
        <w:rPr>
          <w:rFonts w:asciiTheme="minorHAnsi" w:hAnsiTheme="minorHAnsi" w:cstheme="minorHAnsi"/>
          <w:b/>
          <w:bCs/>
          <w:sz w:val="24"/>
          <w:szCs w:val="24"/>
          <w:u w:val="single"/>
        </w:rPr>
        <w:t xml:space="preserve"> /</w:t>
      </w:r>
      <w:r w:rsidR="008278B5" w:rsidRPr="00D32BB8">
        <w:rPr>
          <w:rFonts w:asciiTheme="minorHAnsi" w:hAnsiTheme="minorHAnsi" w:cstheme="minorHAnsi"/>
          <w:b/>
          <w:bCs/>
          <w:sz w:val="24"/>
          <w:szCs w:val="24"/>
          <w:u w:val="single"/>
        </w:rPr>
        <w:t>9</w:t>
      </w:r>
      <w:r w:rsidRPr="00D32BB8">
        <w:rPr>
          <w:rFonts w:asciiTheme="minorHAnsi" w:hAnsiTheme="minorHAnsi" w:cstheme="minorHAnsi"/>
          <w:b/>
          <w:bCs/>
          <w:sz w:val="24"/>
          <w:szCs w:val="24"/>
          <w:u w:val="single"/>
        </w:rPr>
        <w:t xml:space="preserve">/2023, </w:t>
      </w:r>
      <w:r w:rsidRPr="00D32BB8">
        <w:rPr>
          <w:rFonts w:asciiTheme="minorHAnsi" w:hAnsiTheme="minorHAnsi" w:cstheme="minorHAnsi"/>
          <w:b/>
          <w:sz w:val="24"/>
          <w:szCs w:val="24"/>
          <w:u w:val="single"/>
        </w:rPr>
        <w:t xml:space="preserve">από </w:t>
      </w:r>
      <w:r w:rsidR="008278B5" w:rsidRPr="00D32BB8">
        <w:rPr>
          <w:rFonts w:asciiTheme="minorHAnsi" w:hAnsiTheme="minorHAnsi" w:cstheme="minorHAnsi"/>
          <w:b/>
          <w:sz w:val="24"/>
          <w:szCs w:val="24"/>
          <w:u w:val="single"/>
        </w:rPr>
        <w:t>4</w:t>
      </w:r>
      <w:r w:rsidRPr="00D32BB8">
        <w:rPr>
          <w:rFonts w:asciiTheme="minorHAnsi" w:hAnsiTheme="minorHAnsi" w:cstheme="minorHAnsi"/>
          <w:b/>
          <w:sz w:val="24"/>
          <w:szCs w:val="24"/>
          <w:u w:val="single"/>
        </w:rPr>
        <w:t>/</w:t>
      </w:r>
      <w:r w:rsidR="008278B5" w:rsidRPr="00D32BB8">
        <w:rPr>
          <w:rFonts w:asciiTheme="minorHAnsi" w:hAnsiTheme="minorHAnsi" w:cstheme="minorHAnsi"/>
          <w:b/>
          <w:sz w:val="24"/>
          <w:szCs w:val="24"/>
          <w:u w:val="single"/>
        </w:rPr>
        <w:t>9</w:t>
      </w:r>
      <w:r w:rsidRPr="00D32BB8">
        <w:rPr>
          <w:rFonts w:asciiTheme="minorHAnsi" w:hAnsiTheme="minorHAnsi" w:cstheme="minorHAnsi"/>
          <w:b/>
          <w:sz w:val="24"/>
          <w:szCs w:val="24"/>
          <w:u w:val="single"/>
        </w:rPr>
        <w:t>/2023</w:t>
      </w:r>
      <w:r w:rsidRPr="00D32BB8">
        <w:rPr>
          <w:rFonts w:asciiTheme="minorHAnsi" w:hAnsiTheme="minorHAnsi" w:cstheme="minorHAnsi"/>
          <w:b/>
          <w:bCs/>
          <w:sz w:val="24"/>
          <w:szCs w:val="24"/>
          <w:u w:val="single"/>
        </w:rPr>
        <w:t>.</w:t>
      </w:r>
    </w:p>
    <w:p w14:paraId="32FE59E6" w14:textId="77777777" w:rsidR="00FC4759" w:rsidRPr="00D32BB8" w:rsidRDefault="00FC4759" w:rsidP="004B7A1F">
      <w:pPr>
        <w:spacing w:after="0"/>
        <w:ind w:left="360"/>
        <w:jc w:val="both"/>
        <w:rPr>
          <w:rFonts w:asciiTheme="minorHAnsi" w:hAnsiTheme="minorHAnsi" w:cstheme="minorHAnsi"/>
          <w:b/>
          <w:bCs/>
          <w:sz w:val="24"/>
          <w:szCs w:val="24"/>
          <w:u w:val="single"/>
        </w:rPr>
      </w:pPr>
    </w:p>
    <w:p w14:paraId="6CA85114" w14:textId="6EF3FF84" w:rsidR="00C54AA6" w:rsidRPr="00D32BB8" w:rsidRDefault="00FC4759" w:rsidP="004B7A1F">
      <w:pPr>
        <w:pStyle w:val="Default"/>
        <w:spacing w:line="276" w:lineRule="auto"/>
        <w:jc w:val="both"/>
        <w:rPr>
          <w:rFonts w:asciiTheme="minorHAnsi" w:hAnsiTheme="minorHAnsi" w:cstheme="minorHAnsi"/>
        </w:rPr>
      </w:pPr>
      <w:r w:rsidRPr="00D32BB8">
        <w:rPr>
          <w:rFonts w:asciiTheme="minorHAnsi" w:hAnsiTheme="minorHAnsi" w:cstheme="minorHAnsi"/>
          <w:b/>
          <w:bCs/>
        </w:rPr>
        <w:t>β.</w:t>
      </w:r>
      <w:r w:rsidRPr="00D32BB8">
        <w:rPr>
          <w:rFonts w:asciiTheme="minorHAnsi" w:hAnsiTheme="minorHAnsi" w:cstheme="minorHAnsi"/>
        </w:rPr>
        <w:t xml:space="preserve"> Οι επιχειρήσεις – εργοδότες που ανήκουν στα διοικητικά όρια των περιοχών</w:t>
      </w:r>
      <w:r w:rsidR="00C54AA6" w:rsidRPr="00D32BB8">
        <w:rPr>
          <w:rFonts w:asciiTheme="minorHAnsi" w:hAnsiTheme="minorHAnsi" w:cstheme="minorHAnsi"/>
        </w:rPr>
        <w:t xml:space="preserve"> της </w:t>
      </w:r>
      <w:r w:rsidR="00C54AA6" w:rsidRPr="00D32BB8">
        <w:rPr>
          <w:rFonts w:asciiTheme="minorHAnsi" w:hAnsiTheme="minorHAnsi" w:cstheme="minorHAnsi"/>
          <w:b/>
          <w:bCs/>
          <w:color w:val="FF0000"/>
        </w:rPr>
        <w:t xml:space="preserve">Περιφερειακής Ενότητας </w:t>
      </w:r>
      <w:bookmarkStart w:id="1" w:name="_Hlk145334599"/>
      <w:r w:rsidR="00C54AA6" w:rsidRPr="00D32BB8">
        <w:rPr>
          <w:rFonts w:asciiTheme="minorHAnsi" w:hAnsiTheme="minorHAnsi" w:cstheme="minorHAnsi"/>
          <w:b/>
          <w:bCs/>
          <w:color w:val="FF0000"/>
        </w:rPr>
        <w:t>Τρικάλων</w:t>
      </w:r>
      <w:bookmarkEnd w:id="1"/>
      <w:r w:rsidR="00C54AA6" w:rsidRPr="00D32BB8">
        <w:rPr>
          <w:rFonts w:asciiTheme="minorHAnsi" w:hAnsiTheme="minorHAnsi" w:cstheme="minorHAnsi"/>
        </w:rPr>
        <w:t xml:space="preserve"> της Περιφέρειας Θεσσαλίας, </w:t>
      </w:r>
      <w:r w:rsidR="00C54AA6" w:rsidRPr="00D32BB8">
        <w:rPr>
          <w:rFonts w:asciiTheme="minorHAnsi" w:hAnsiTheme="minorHAnsi" w:cstheme="minorHAnsi"/>
          <w:b/>
          <w:u w:val="single"/>
        </w:rPr>
        <w:t xml:space="preserve">δύνανται να θέτουν σε αναστολή της συμβάσεις εργασίας των εργαζομένων τους οι οποίοι είχαν προσληφθεί </w:t>
      </w:r>
      <w:r w:rsidR="00C54AA6" w:rsidRPr="00D32BB8">
        <w:rPr>
          <w:rFonts w:asciiTheme="minorHAnsi" w:hAnsiTheme="minorHAnsi" w:cstheme="minorHAnsi"/>
          <w:b/>
          <w:bCs/>
          <w:u w:val="single"/>
        </w:rPr>
        <w:t>μέχρι και την 3</w:t>
      </w:r>
      <w:r w:rsidR="00C54AA6" w:rsidRPr="00D32BB8">
        <w:rPr>
          <w:rFonts w:asciiTheme="minorHAnsi" w:hAnsiTheme="minorHAnsi" w:cstheme="minorHAnsi"/>
          <w:b/>
          <w:bCs/>
          <w:u w:val="single"/>
          <w:vertAlign w:val="superscript"/>
        </w:rPr>
        <w:t>η</w:t>
      </w:r>
      <w:r w:rsidR="00C54AA6" w:rsidRPr="00D32BB8">
        <w:rPr>
          <w:rFonts w:asciiTheme="minorHAnsi" w:hAnsiTheme="minorHAnsi" w:cstheme="minorHAnsi"/>
          <w:b/>
          <w:bCs/>
          <w:u w:val="single"/>
        </w:rPr>
        <w:t xml:space="preserve"> /9/2023, </w:t>
      </w:r>
      <w:r w:rsidR="00C54AA6" w:rsidRPr="00D32BB8">
        <w:rPr>
          <w:rFonts w:asciiTheme="minorHAnsi" w:hAnsiTheme="minorHAnsi" w:cstheme="minorHAnsi"/>
          <w:b/>
          <w:u w:val="single"/>
        </w:rPr>
        <w:t>από 4/9/2023</w:t>
      </w:r>
      <w:r w:rsidR="00C54AA6" w:rsidRPr="00D32BB8">
        <w:rPr>
          <w:rFonts w:asciiTheme="minorHAnsi" w:hAnsiTheme="minorHAnsi" w:cstheme="minorHAnsi"/>
          <w:b/>
          <w:bCs/>
          <w:u w:val="single"/>
        </w:rPr>
        <w:t>.</w:t>
      </w:r>
    </w:p>
    <w:p w14:paraId="21F91BB2" w14:textId="77777777" w:rsidR="00C54AA6" w:rsidRPr="00D32BB8" w:rsidRDefault="00C54AA6" w:rsidP="004B7A1F">
      <w:pPr>
        <w:pStyle w:val="Default"/>
        <w:spacing w:line="276" w:lineRule="auto"/>
        <w:jc w:val="both"/>
        <w:rPr>
          <w:rFonts w:asciiTheme="minorHAnsi" w:hAnsiTheme="minorHAnsi" w:cstheme="minorHAnsi"/>
        </w:rPr>
      </w:pPr>
    </w:p>
    <w:p w14:paraId="46B91411" w14:textId="79E0D7D6" w:rsidR="00FC4759" w:rsidRPr="00D32BB8" w:rsidRDefault="00FC4759" w:rsidP="004B7A1F">
      <w:pPr>
        <w:pStyle w:val="Default"/>
        <w:spacing w:line="276" w:lineRule="auto"/>
        <w:jc w:val="both"/>
        <w:rPr>
          <w:rFonts w:asciiTheme="minorHAnsi" w:hAnsiTheme="minorHAnsi" w:cstheme="minorHAnsi"/>
          <w:b/>
          <w:bCs/>
          <w:color w:val="FF0000"/>
        </w:rPr>
      </w:pPr>
      <w:r w:rsidRPr="00D32BB8">
        <w:rPr>
          <w:rFonts w:asciiTheme="minorHAnsi" w:hAnsiTheme="minorHAnsi" w:cstheme="minorHAnsi"/>
          <w:b/>
          <w:bCs/>
        </w:rPr>
        <w:t>γ.</w:t>
      </w:r>
      <w:r w:rsidRPr="00D32BB8">
        <w:rPr>
          <w:rFonts w:asciiTheme="minorHAnsi" w:hAnsiTheme="minorHAnsi" w:cstheme="minorHAnsi"/>
        </w:rPr>
        <w:t xml:space="preserve"> </w:t>
      </w:r>
      <w:bookmarkStart w:id="2" w:name="_Hlk145334753"/>
      <w:r w:rsidRPr="00D32BB8">
        <w:rPr>
          <w:rFonts w:asciiTheme="minorHAnsi" w:hAnsiTheme="minorHAnsi" w:cstheme="minorHAnsi"/>
        </w:rPr>
        <w:t>Οι επιχειρήσεις – εργοδότες της που ανήκουν στα διοικητικά όρια των περιοχών</w:t>
      </w:r>
      <w:r w:rsidR="003338DE" w:rsidRPr="00D32BB8">
        <w:rPr>
          <w:rFonts w:asciiTheme="minorHAnsi" w:hAnsiTheme="minorHAnsi" w:cstheme="minorHAnsi"/>
          <w:highlight w:val="cyan"/>
        </w:rPr>
        <w:t xml:space="preserve"> </w:t>
      </w:r>
      <w:r w:rsidR="003338DE" w:rsidRPr="00D32BB8">
        <w:rPr>
          <w:rFonts w:asciiTheme="minorHAnsi" w:hAnsiTheme="minorHAnsi" w:cstheme="minorHAnsi"/>
          <w:b/>
          <w:bCs/>
          <w:color w:val="FF0000"/>
        </w:rPr>
        <w:t>της Περιφερειακής Ενότητας Μαγνησίας</w:t>
      </w:r>
      <w:r w:rsidRPr="00D32BB8">
        <w:rPr>
          <w:rFonts w:asciiTheme="minorHAnsi" w:hAnsiTheme="minorHAnsi" w:cstheme="minorHAnsi"/>
          <w:b/>
          <w:bCs/>
          <w:color w:val="FF0000"/>
        </w:rPr>
        <w:t>:</w:t>
      </w:r>
    </w:p>
    <w:p w14:paraId="33474E65" w14:textId="77777777" w:rsidR="00130073" w:rsidRPr="00D32BB8" w:rsidRDefault="00130073" w:rsidP="004B7A1F">
      <w:pPr>
        <w:pStyle w:val="Default"/>
        <w:spacing w:line="276" w:lineRule="auto"/>
        <w:jc w:val="both"/>
        <w:rPr>
          <w:rFonts w:asciiTheme="minorHAnsi" w:hAnsiTheme="minorHAnsi" w:cstheme="minorHAnsi"/>
        </w:rPr>
      </w:pPr>
    </w:p>
    <w:bookmarkEnd w:id="2"/>
    <w:p w14:paraId="74611A97" w14:textId="36718D0D" w:rsidR="00130073" w:rsidRPr="00D32BB8" w:rsidRDefault="0084781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E12C14">
        <w:rPr>
          <w:rFonts w:asciiTheme="minorHAnsi" w:hAnsiTheme="minorHAnsi" w:cstheme="minorHAnsi"/>
          <w:b/>
          <w:bCs/>
          <w:sz w:val="24"/>
          <w:szCs w:val="24"/>
        </w:rPr>
        <w:t>Δήμου Ρήγα Φεραίου</w:t>
      </w:r>
      <w:r w:rsidR="00130073" w:rsidRPr="00D32BB8">
        <w:rPr>
          <w:rFonts w:asciiTheme="minorHAnsi" w:hAnsiTheme="minorHAnsi" w:cstheme="minorHAnsi"/>
          <w:sz w:val="24"/>
          <w:szCs w:val="24"/>
        </w:rPr>
        <w:t xml:space="preserve"> Περιφερειακής Ενότητας Μαγνησίας της Περιφέρειας Θεσσαλίας,</w:t>
      </w:r>
    </w:p>
    <w:p w14:paraId="12F2CDB8" w14:textId="55289336" w:rsidR="0084781B" w:rsidRPr="00D32BB8" w:rsidRDefault="0084781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Ζαγοράς</w:t>
      </w:r>
      <w:r w:rsidRPr="00D32BB8">
        <w:rPr>
          <w:rFonts w:asciiTheme="minorHAnsi" w:hAnsiTheme="minorHAnsi" w:cstheme="minorHAnsi"/>
          <w:sz w:val="24"/>
          <w:szCs w:val="24"/>
        </w:rPr>
        <w:t xml:space="preserve"> </w:t>
      </w:r>
      <w:r w:rsidRPr="00D32BB8">
        <w:rPr>
          <w:rFonts w:asciiTheme="minorHAnsi" w:hAnsiTheme="minorHAnsi" w:cstheme="minorHAnsi"/>
          <w:b/>
          <w:bCs/>
          <w:sz w:val="24"/>
          <w:szCs w:val="24"/>
        </w:rPr>
        <w:t xml:space="preserve">– </w:t>
      </w:r>
      <w:proofErr w:type="spellStart"/>
      <w:r w:rsidRPr="00D32BB8">
        <w:rPr>
          <w:rFonts w:asciiTheme="minorHAnsi" w:hAnsiTheme="minorHAnsi" w:cstheme="minorHAnsi"/>
          <w:b/>
          <w:bCs/>
          <w:sz w:val="24"/>
          <w:szCs w:val="24"/>
        </w:rPr>
        <w:t>Μουρεσίου</w:t>
      </w:r>
      <w:proofErr w:type="spellEnd"/>
      <w:r w:rsidRPr="00D32BB8">
        <w:rPr>
          <w:rFonts w:asciiTheme="minorHAnsi" w:hAnsiTheme="minorHAnsi" w:cstheme="minorHAnsi"/>
          <w:sz w:val="24"/>
          <w:szCs w:val="24"/>
        </w:rPr>
        <w:t xml:space="preserve"> </w:t>
      </w:r>
      <w:bookmarkStart w:id="3" w:name="_Hlk145335076"/>
      <w:r w:rsidRPr="00D32BB8">
        <w:rPr>
          <w:rFonts w:asciiTheme="minorHAnsi" w:hAnsiTheme="minorHAnsi" w:cstheme="minorHAnsi"/>
          <w:sz w:val="24"/>
          <w:szCs w:val="24"/>
        </w:rPr>
        <w:t xml:space="preserve">της </w:t>
      </w:r>
      <w:bookmarkStart w:id="4" w:name="_Hlk145340082"/>
      <w:r w:rsidRPr="00D32BB8">
        <w:rPr>
          <w:rFonts w:asciiTheme="minorHAnsi" w:hAnsiTheme="minorHAnsi" w:cstheme="minorHAnsi"/>
          <w:sz w:val="24"/>
          <w:szCs w:val="24"/>
        </w:rPr>
        <w:t xml:space="preserve">Περιφερειακής Ενότητας Μαγνησίας </w:t>
      </w:r>
      <w:bookmarkEnd w:id="3"/>
      <w:r w:rsidRPr="00D32BB8">
        <w:rPr>
          <w:rFonts w:asciiTheme="minorHAnsi" w:hAnsiTheme="minorHAnsi" w:cstheme="minorHAnsi"/>
          <w:sz w:val="24"/>
          <w:szCs w:val="24"/>
        </w:rPr>
        <w:t>της Περιφέρειας Θεσσαλίας</w:t>
      </w:r>
    </w:p>
    <w:bookmarkEnd w:id="4"/>
    <w:p w14:paraId="07CACE89" w14:textId="10A464AC" w:rsidR="0084781B" w:rsidRPr="00D32BB8" w:rsidRDefault="0084781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 xml:space="preserve">Δήμου Νοτίου </w:t>
      </w:r>
      <w:proofErr w:type="spellStart"/>
      <w:r w:rsidRPr="00D32BB8">
        <w:rPr>
          <w:rFonts w:asciiTheme="minorHAnsi" w:hAnsiTheme="minorHAnsi" w:cstheme="minorHAnsi"/>
          <w:b/>
          <w:bCs/>
          <w:sz w:val="24"/>
          <w:szCs w:val="24"/>
        </w:rPr>
        <w:t>Πηλίου</w:t>
      </w:r>
      <w:proofErr w:type="spellEnd"/>
      <w:r w:rsidRPr="00D32BB8">
        <w:rPr>
          <w:rFonts w:asciiTheme="minorHAnsi" w:hAnsiTheme="minorHAnsi" w:cstheme="minorHAnsi"/>
          <w:sz w:val="24"/>
          <w:szCs w:val="24"/>
        </w:rPr>
        <w:t xml:space="preserve"> της Περιφερειακής Ενότητας Μαγνησίας της Περιφέρειας Θεσσαλίας</w:t>
      </w:r>
    </w:p>
    <w:p w14:paraId="3D6539CC" w14:textId="2E9A53F1" w:rsidR="0084781B" w:rsidRPr="00D32BB8" w:rsidRDefault="0084781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Βόλου</w:t>
      </w:r>
      <w:r w:rsidRPr="00D32BB8">
        <w:rPr>
          <w:rFonts w:asciiTheme="minorHAnsi" w:hAnsiTheme="minorHAnsi" w:cstheme="minorHAnsi"/>
          <w:sz w:val="24"/>
          <w:szCs w:val="24"/>
        </w:rPr>
        <w:t xml:space="preserve"> της Περιφερειακής Ενότητας Μαγνησίας, της Περιφέρειας Θεσσαλίας,</w:t>
      </w:r>
    </w:p>
    <w:p w14:paraId="6F67207F" w14:textId="3D3CF394" w:rsidR="0084781B" w:rsidRPr="00D32BB8" w:rsidRDefault="0084781B"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w:t>
      </w:r>
      <w:r w:rsidR="00E12C14" w:rsidRPr="00E12C14">
        <w:rPr>
          <w:rFonts w:asciiTheme="minorHAnsi" w:hAnsiTheme="minorHAnsi" w:cstheme="minorHAnsi"/>
          <w:sz w:val="24"/>
          <w:szCs w:val="24"/>
        </w:rPr>
        <w:t xml:space="preserve"> </w:t>
      </w:r>
      <w:r w:rsidRPr="00D32BB8">
        <w:rPr>
          <w:rFonts w:asciiTheme="minorHAnsi" w:hAnsiTheme="minorHAnsi" w:cstheme="minorHAnsi"/>
          <w:sz w:val="24"/>
          <w:szCs w:val="24"/>
        </w:rPr>
        <w:t xml:space="preserve">του </w:t>
      </w:r>
      <w:r w:rsidRPr="00D32BB8">
        <w:rPr>
          <w:rFonts w:asciiTheme="minorHAnsi" w:hAnsiTheme="minorHAnsi" w:cstheme="minorHAnsi"/>
          <w:b/>
          <w:bCs/>
          <w:sz w:val="24"/>
          <w:szCs w:val="24"/>
        </w:rPr>
        <w:t>Δήμου Αλμυρού</w:t>
      </w:r>
      <w:r w:rsidRPr="00D32BB8">
        <w:rPr>
          <w:rFonts w:asciiTheme="minorHAnsi" w:hAnsiTheme="minorHAnsi" w:cstheme="minorHAnsi"/>
          <w:sz w:val="24"/>
          <w:szCs w:val="24"/>
        </w:rPr>
        <w:t xml:space="preserve"> της Περιφερειακής Ενότητας Μαγνησίας της Περιφέρειας Θεσσαλίας</w:t>
      </w:r>
    </w:p>
    <w:p w14:paraId="710C91BF" w14:textId="77777777" w:rsidR="00865857" w:rsidRPr="00D32BB8" w:rsidRDefault="00865857" w:rsidP="004B7A1F">
      <w:pPr>
        <w:spacing w:after="0"/>
        <w:jc w:val="center"/>
        <w:rPr>
          <w:rFonts w:asciiTheme="minorHAnsi" w:hAnsiTheme="minorHAnsi" w:cstheme="minorHAnsi"/>
          <w:b/>
          <w:bCs/>
          <w:sz w:val="24"/>
          <w:szCs w:val="24"/>
          <w:u w:val="single"/>
        </w:rPr>
      </w:pPr>
      <w:r w:rsidRPr="00D32BB8">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D32BB8">
        <w:rPr>
          <w:rFonts w:asciiTheme="minorHAnsi" w:hAnsiTheme="minorHAnsi" w:cstheme="minorHAnsi"/>
          <w:b/>
          <w:bCs/>
          <w:sz w:val="24"/>
          <w:szCs w:val="24"/>
          <w:u w:val="single"/>
        </w:rPr>
        <w:t>μέχρι και την 3</w:t>
      </w:r>
      <w:r w:rsidRPr="00D32BB8">
        <w:rPr>
          <w:rFonts w:asciiTheme="minorHAnsi" w:hAnsiTheme="minorHAnsi" w:cstheme="minorHAnsi"/>
          <w:b/>
          <w:bCs/>
          <w:sz w:val="24"/>
          <w:szCs w:val="24"/>
          <w:u w:val="single"/>
          <w:vertAlign w:val="superscript"/>
        </w:rPr>
        <w:t>η</w:t>
      </w:r>
      <w:r w:rsidRPr="00D32BB8">
        <w:rPr>
          <w:rFonts w:asciiTheme="minorHAnsi" w:hAnsiTheme="minorHAnsi" w:cstheme="minorHAnsi"/>
          <w:b/>
          <w:bCs/>
          <w:sz w:val="24"/>
          <w:szCs w:val="24"/>
          <w:u w:val="single"/>
        </w:rPr>
        <w:t xml:space="preserve"> /9/2023, </w:t>
      </w:r>
      <w:r w:rsidRPr="00D32BB8">
        <w:rPr>
          <w:rFonts w:asciiTheme="minorHAnsi" w:hAnsiTheme="minorHAnsi" w:cstheme="minorHAnsi"/>
          <w:b/>
          <w:sz w:val="24"/>
          <w:szCs w:val="24"/>
          <w:u w:val="single"/>
        </w:rPr>
        <w:t>από 4/9/2023</w:t>
      </w:r>
      <w:r w:rsidRPr="00D32BB8">
        <w:rPr>
          <w:rFonts w:asciiTheme="minorHAnsi" w:hAnsiTheme="minorHAnsi" w:cstheme="minorHAnsi"/>
          <w:b/>
          <w:bCs/>
          <w:sz w:val="24"/>
          <w:szCs w:val="24"/>
          <w:u w:val="single"/>
        </w:rPr>
        <w:t>.</w:t>
      </w:r>
    </w:p>
    <w:p w14:paraId="0A404ACB" w14:textId="77777777" w:rsidR="00865857" w:rsidRPr="00D32BB8" w:rsidRDefault="00865857" w:rsidP="004B7A1F">
      <w:pPr>
        <w:pStyle w:val="Default"/>
        <w:spacing w:line="276" w:lineRule="auto"/>
        <w:jc w:val="center"/>
        <w:rPr>
          <w:rFonts w:asciiTheme="minorHAnsi" w:hAnsiTheme="minorHAnsi" w:cstheme="minorHAnsi"/>
        </w:rPr>
      </w:pPr>
    </w:p>
    <w:p w14:paraId="478BD789" w14:textId="77777777" w:rsidR="00855E10" w:rsidRDefault="00855E10" w:rsidP="004B7A1F">
      <w:pPr>
        <w:spacing w:after="0"/>
        <w:jc w:val="both"/>
        <w:rPr>
          <w:rFonts w:asciiTheme="minorHAnsi" w:hAnsiTheme="minorHAnsi" w:cstheme="minorHAnsi"/>
          <w:b/>
          <w:bCs/>
          <w:sz w:val="24"/>
          <w:szCs w:val="24"/>
        </w:rPr>
      </w:pPr>
    </w:p>
    <w:p w14:paraId="3D6AE745" w14:textId="77777777" w:rsidR="00855E10" w:rsidRDefault="00855E10" w:rsidP="004B7A1F">
      <w:pPr>
        <w:spacing w:after="0"/>
        <w:jc w:val="both"/>
        <w:rPr>
          <w:rFonts w:asciiTheme="minorHAnsi" w:hAnsiTheme="minorHAnsi" w:cstheme="minorHAnsi"/>
          <w:b/>
          <w:bCs/>
          <w:sz w:val="24"/>
          <w:szCs w:val="24"/>
        </w:rPr>
      </w:pPr>
    </w:p>
    <w:p w14:paraId="0EF61867" w14:textId="5AD87770" w:rsidR="003338DE" w:rsidRPr="00D32BB8" w:rsidRDefault="003338DE" w:rsidP="004B7A1F">
      <w:pPr>
        <w:spacing w:after="0"/>
        <w:jc w:val="both"/>
        <w:rPr>
          <w:rFonts w:asciiTheme="minorHAnsi" w:hAnsiTheme="minorHAnsi" w:cstheme="minorHAnsi"/>
          <w:sz w:val="24"/>
          <w:szCs w:val="24"/>
        </w:rPr>
      </w:pPr>
      <w:r w:rsidRPr="00D32BB8">
        <w:rPr>
          <w:rFonts w:asciiTheme="minorHAnsi" w:hAnsiTheme="minorHAnsi" w:cstheme="minorHAnsi"/>
          <w:b/>
          <w:bCs/>
          <w:sz w:val="24"/>
          <w:szCs w:val="24"/>
        </w:rPr>
        <w:lastRenderedPageBreak/>
        <w:t>δ.</w:t>
      </w:r>
      <w:r w:rsidRPr="00D32BB8">
        <w:rPr>
          <w:rFonts w:asciiTheme="minorHAnsi" w:hAnsiTheme="minorHAnsi" w:cstheme="minorHAnsi"/>
          <w:sz w:val="24"/>
          <w:szCs w:val="24"/>
        </w:rPr>
        <w:t xml:space="preserve"> Οι επιχειρήσεις – εργοδότες της που ανήκουν στα διοικητικά όρια των περιοχών  της </w:t>
      </w:r>
      <w:r w:rsidRPr="00D32BB8">
        <w:rPr>
          <w:rFonts w:asciiTheme="minorHAnsi" w:hAnsiTheme="minorHAnsi" w:cstheme="minorHAnsi"/>
          <w:b/>
          <w:bCs/>
          <w:color w:val="FF0000"/>
          <w:sz w:val="24"/>
          <w:szCs w:val="24"/>
        </w:rPr>
        <w:t xml:space="preserve">Περιφερειακής Ενότητας </w:t>
      </w:r>
      <w:proofErr w:type="spellStart"/>
      <w:r w:rsidRPr="00D32BB8">
        <w:rPr>
          <w:rFonts w:asciiTheme="minorHAnsi" w:hAnsiTheme="minorHAnsi" w:cstheme="minorHAnsi"/>
          <w:b/>
          <w:bCs/>
          <w:color w:val="FF0000"/>
          <w:sz w:val="24"/>
          <w:szCs w:val="24"/>
        </w:rPr>
        <w:t>Σποράδων</w:t>
      </w:r>
      <w:proofErr w:type="spellEnd"/>
      <w:r w:rsidRPr="00D32BB8">
        <w:rPr>
          <w:rFonts w:asciiTheme="minorHAnsi" w:hAnsiTheme="minorHAnsi" w:cstheme="minorHAnsi"/>
          <w:sz w:val="24"/>
          <w:szCs w:val="24"/>
        </w:rPr>
        <w:t xml:space="preserve"> :</w:t>
      </w:r>
    </w:p>
    <w:p w14:paraId="0ED43C35" w14:textId="1A429B38" w:rsidR="00130073" w:rsidRPr="00D32BB8" w:rsidRDefault="0013007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Σκιάθου</w:t>
      </w:r>
      <w:r w:rsidR="00BA41A4" w:rsidRPr="00BA41A4">
        <w:rPr>
          <w:rFonts w:asciiTheme="minorHAnsi" w:hAnsiTheme="minorHAnsi" w:cstheme="minorHAnsi"/>
          <w:sz w:val="24"/>
          <w:szCs w:val="24"/>
        </w:rPr>
        <w:t xml:space="preserve"> </w:t>
      </w:r>
      <w:r w:rsidRPr="00D32BB8">
        <w:rPr>
          <w:rFonts w:asciiTheme="minorHAnsi" w:hAnsiTheme="minorHAnsi" w:cstheme="minorHAnsi"/>
          <w:sz w:val="24"/>
          <w:szCs w:val="24"/>
        </w:rPr>
        <w:t xml:space="preserve">της Περιφερειακής Ενότητας </w:t>
      </w:r>
      <w:proofErr w:type="spellStart"/>
      <w:r w:rsidRPr="00D32BB8">
        <w:rPr>
          <w:rFonts w:asciiTheme="minorHAnsi" w:hAnsiTheme="minorHAnsi" w:cstheme="minorHAnsi"/>
          <w:sz w:val="24"/>
          <w:szCs w:val="24"/>
        </w:rPr>
        <w:t>Σποράδων</w:t>
      </w:r>
      <w:proofErr w:type="spellEnd"/>
      <w:r w:rsidR="00BA41A4" w:rsidRPr="00BA41A4">
        <w:rPr>
          <w:rFonts w:asciiTheme="minorHAnsi" w:hAnsiTheme="minorHAnsi" w:cstheme="minorHAnsi"/>
          <w:sz w:val="24"/>
          <w:szCs w:val="24"/>
        </w:rPr>
        <w:t xml:space="preserve"> </w:t>
      </w:r>
      <w:r w:rsidRPr="00D32BB8">
        <w:rPr>
          <w:rFonts w:asciiTheme="minorHAnsi" w:hAnsiTheme="minorHAnsi" w:cstheme="minorHAnsi"/>
          <w:sz w:val="24"/>
          <w:szCs w:val="24"/>
        </w:rPr>
        <w:t>της Περιφέρειας Θεσσαλίας</w:t>
      </w:r>
    </w:p>
    <w:p w14:paraId="59ACCE6A" w14:textId="52BFDFEF" w:rsidR="00BD27CE" w:rsidRPr="00D32BB8" w:rsidRDefault="00BD27CE"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w:t>
      </w:r>
      <w:r w:rsidR="003338DE" w:rsidRPr="00D32BB8">
        <w:rPr>
          <w:rFonts w:asciiTheme="minorHAnsi" w:hAnsiTheme="minorHAnsi" w:cstheme="minorHAnsi"/>
          <w:sz w:val="24"/>
          <w:szCs w:val="24"/>
        </w:rPr>
        <w:t>-</w:t>
      </w:r>
      <w:r w:rsidRPr="00D32BB8">
        <w:rPr>
          <w:rFonts w:asciiTheme="minorHAnsi" w:hAnsiTheme="minorHAnsi" w:cstheme="minorHAnsi"/>
          <w:sz w:val="24"/>
          <w:szCs w:val="24"/>
        </w:rPr>
        <w:t xml:space="preserve">του </w:t>
      </w:r>
      <w:r w:rsidRPr="00D32BB8">
        <w:rPr>
          <w:rFonts w:asciiTheme="minorHAnsi" w:hAnsiTheme="minorHAnsi" w:cstheme="minorHAnsi"/>
          <w:b/>
          <w:bCs/>
          <w:sz w:val="24"/>
          <w:szCs w:val="24"/>
        </w:rPr>
        <w:t>Δήμου Αλοννήσου</w:t>
      </w:r>
      <w:r w:rsidRPr="00D32BB8">
        <w:rPr>
          <w:rFonts w:asciiTheme="minorHAnsi" w:hAnsiTheme="minorHAnsi" w:cstheme="minorHAnsi"/>
          <w:sz w:val="24"/>
          <w:szCs w:val="24"/>
        </w:rPr>
        <w:t xml:space="preserve"> </w:t>
      </w:r>
      <w:r w:rsidR="0062082C" w:rsidRPr="00D32BB8">
        <w:rPr>
          <w:rFonts w:asciiTheme="minorHAnsi" w:hAnsiTheme="minorHAnsi" w:cstheme="minorHAnsi"/>
          <w:sz w:val="24"/>
          <w:szCs w:val="24"/>
        </w:rPr>
        <w:t xml:space="preserve">της Περιφερειακής Ενότητας </w:t>
      </w:r>
      <w:proofErr w:type="spellStart"/>
      <w:r w:rsidR="0062082C" w:rsidRPr="00D32BB8">
        <w:rPr>
          <w:rFonts w:asciiTheme="minorHAnsi" w:hAnsiTheme="minorHAnsi" w:cstheme="minorHAnsi"/>
          <w:sz w:val="24"/>
          <w:szCs w:val="24"/>
        </w:rPr>
        <w:t>Σποράδων</w:t>
      </w:r>
      <w:proofErr w:type="spellEnd"/>
      <w:r w:rsidR="0062082C" w:rsidRPr="00D32BB8">
        <w:rPr>
          <w:rFonts w:asciiTheme="minorHAnsi" w:hAnsiTheme="minorHAnsi" w:cstheme="minorHAnsi"/>
          <w:sz w:val="24"/>
          <w:szCs w:val="24"/>
        </w:rPr>
        <w:t xml:space="preserve"> της Περιφέρειας Θεσσαλίας </w:t>
      </w:r>
      <w:r w:rsidR="00130073" w:rsidRPr="00D32BB8">
        <w:rPr>
          <w:rFonts w:asciiTheme="minorHAnsi" w:hAnsiTheme="minorHAnsi" w:cstheme="minorHAnsi"/>
          <w:sz w:val="24"/>
          <w:szCs w:val="24"/>
        </w:rPr>
        <w:t>,</w:t>
      </w:r>
    </w:p>
    <w:p w14:paraId="557795DE" w14:textId="7C3D324E" w:rsidR="00BD27CE" w:rsidRPr="00D32BB8" w:rsidRDefault="00BD27CE"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-του </w:t>
      </w:r>
      <w:r w:rsidRPr="00D32BB8">
        <w:rPr>
          <w:rFonts w:asciiTheme="minorHAnsi" w:hAnsiTheme="minorHAnsi" w:cstheme="minorHAnsi"/>
          <w:b/>
          <w:bCs/>
          <w:sz w:val="24"/>
          <w:szCs w:val="24"/>
        </w:rPr>
        <w:t>Δήμου Σκοπέλου</w:t>
      </w:r>
      <w:r w:rsidRPr="00D32BB8">
        <w:rPr>
          <w:rFonts w:asciiTheme="minorHAnsi" w:hAnsiTheme="minorHAnsi" w:cstheme="minorHAnsi"/>
          <w:sz w:val="24"/>
          <w:szCs w:val="24"/>
        </w:rPr>
        <w:t xml:space="preserve"> </w:t>
      </w:r>
      <w:bookmarkStart w:id="5" w:name="_Hlk145335146"/>
      <w:r w:rsidRPr="00D32BB8">
        <w:rPr>
          <w:rFonts w:asciiTheme="minorHAnsi" w:hAnsiTheme="minorHAnsi" w:cstheme="minorHAnsi"/>
          <w:sz w:val="24"/>
          <w:szCs w:val="24"/>
        </w:rPr>
        <w:t xml:space="preserve">της Περιφερειακής Ενότητας </w:t>
      </w:r>
      <w:proofErr w:type="spellStart"/>
      <w:r w:rsidRPr="00D32BB8">
        <w:rPr>
          <w:rFonts w:asciiTheme="minorHAnsi" w:hAnsiTheme="minorHAnsi" w:cstheme="minorHAnsi"/>
          <w:sz w:val="24"/>
          <w:szCs w:val="24"/>
        </w:rPr>
        <w:t>Σποράδων</w:t>
      </w:r>
      <w:proofErr w:type="spellEnd"/>
      <w:r w:rsidRPr="00D32BB8">
        <w:rPr>
          <w:rFonts w:asciiTheme="minorHAnsi" w:hAnsiTheme="minorHAnsi" w:cstheme="minorHAnsi"/>
          <w:sz w:val="24"/>
          <w:szCs w:val="24"/>
        </w:rPr>
        <w:t xml:space="preserve"> </w:t>
      </w:r>
      <w:bookmarkEnd w:id="5"/>
      <w:r w:rsidRPr="00D32BB8">
        <w:rPr>
          <w:rFonts w:asciiTheme="minorHAnsi" w:hAnsiTheme="minorHAnsi" w:cstheme="minorHAnsi"/>
          <w:sz w:val="24"/>
          <w:szCs w:val="24"/>
        </w:rPr>
        <w:t xml:space="preserve">της Περιφέρειας Θεσσαλίας, </w:t>
      </w:r>
    </w:p>
    <w:p w14:paraId="6935B08E" w14:textId="77777777" w:rsidR="0062082C" w:rsidRPr="00D32BB8" w:rsidRDefault="0062082C" w:rsidP="004B7A1F">
      <w:pPr>
        <w:spacing w:after="0"/>
        <w:jc w:val="center"/>
        <w:rPr>
          <w:rFonts w:asciiTheme="minorHAnsi" w:hAnsiTheme="minorHAnsi" w:cstheme="minorHAnsi"/>
          <w:b/>
          <w:bCs/>
          <w:sz w:val="24"/>
          <w:szCs w:val="24"/>
          <w:u w:val="single"/>
        </w:rPr>
      </w:pPr>
      <w:r w:rsidRPr="00D32BB8">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D32BB8">
        <w:rPr>
          <w:rFonts w:asciiTheme="minorHAnsi" w:hAnsiTheme="minorHAnsi" w:cstheme="minorHAnsi"/>
          <w:b/>
          <w:bCs/>
          <w:sz w:val="24"/>
          <w:szCs w:val="24"/>
          <w:u w:val="single"/>
        </w:rPr>
        <w:t>μέχρι και την 3</w:t>
      </w:r>
      <w:r w:rsidRPr="00D32BB8">
        <w:rPr>
          <w:rFonts w:asciiTheme="minorHAnsi" w:hAnsiTheme="minorHAnsi" w:cstheme="minorHAnsi"/>
          <w:b/>
          <w:bCs/>
          <w:sz w:val="24"/>
          <w:szCs w:val="24"/>
          <w:u w:val="single"/>
          <w:vertAlign w:val="superscript"/>
        </w:rPr>
        <w:t>η</w:t>
      </w:r>
      <w:r w:rsidRPr="00D32BB8">
        <w:rPr>
          <w:rFonts w:asciiTheme="minorHAnsi" w:hAnsiTheme="minorHAnsi" w:cstheme="minorHAnsi"/>
          <w:b/>
          <w:bCs/>
          <w:sz w:val="24"/>
          <w:szCs w:val="24"/>
          <w:u w:val="single"/>
        </w:rPr>
        <w:t xml:space="preserve"> /9/2023, </w:t>
      </w:r>
      <w:r w:rsidRPr="00D32BB8">
        <w:rPr>
          <w:rFonts w:asciiTheme="minorHAnsi" w:hAnsiTheme="minorHAnsi" w:cstheme="minorHAnsi"/>
          <w:b/>
          <w:sz w:val="24"/>
          <w:szCs w:val="24"/>
          <w:u w:val="single"/>
        </w:rPr>
        <w:t>από 4/9/2023</w:t>
      </w:r>
      <w:r w:rsidRPr="00D32BB8">
        <w:rPr>
          <w:rFonts w:asciiTheme="minorHAnsi" w:hAnsiTheme="minorHAnsi" w:cstheme="minorHAnsi"/>
          <w:b/>
          <w:bCs/>
          <w:sz w:val="24"/>
          <w:szCs w:val="24"/>
          <w:u w:val="single"/>
        </w:rPr>
        <w:t>.</w:t>
      </w:r>
    </w:p>
    <w:p w14:paraId="53747D84" w14:textId="77777777" w:rsidR="00865857" w:rsidRPr="00D32BB8" w:rsidRDefault="00865857" w:rsidP="004B7A1F">
      <w:pPr>
        <w:spacing w:after="0"/>
        <w:jc w:val="both"/>
        <w:rPr>
          <w:rFonts w:asciiTheme="minorHAnsi" w:hAnsiTheme="minorHAnsi" w:cstheme="minorHAnsi"/>
          <w:sz w:val="24"/>
          <w:szCs w:val="24"/>
        </w:rPr>
      </w:pPr>
    </w:p>
    <w:p w14:paraId="45C3C0BE" w14:textId="41D4F806" w:rsidR="00865857" w:rsidRPr="00D32BB8" w:rsidRDefault="00BA55A5" w:rsidP="004B7A1F">
      <w:pPr>
        <w:spacing w:after="0"/>
        <w:jc w:val="both"/>
        <w:rPr>
          <w:rFonts w:asciiTheme="minorHAnsi" w:hAnsiTheme="minorHAnsi" w:cstheme="minorHAnsi"/>
          <w:sz w:val="24"/>
          <w:szCs w:val="24"/>
        </w:rPr>
      </w:pPr>
      <w:r w:rsidRPr="00D32BB8">
        <w:rPr>
          <w:rFonts w:asciiTheme="minorHAnsi" w:hAnsiTheme="minorHAnsi" w:cstheme="minorHAnsi"/>
          <w:b/>
          <w:bCs/>
          <w:sz w:val="24"/>
          <w:szCs w:val="24"/>
        </w:rPr>
        <w:t>ε</w:t>
      </w:r>
      <w:r w:rsidR="00865857" w:rsidRPr="00D32BB8">
        <w:rPr>
          <w:rFonts w:asciiTheme="minorHAnsi" w:hAnsiTheme="minorHAnsi" w:cstheme="minorHAnsi"/>
          <w:b/>
          <w:bCs/>
          <w:sz w:val="24"/>
          <w:szCs w:val="24"/>
        </w:rPr>
        <w:t>.</w:t>
      </w:r>
      <w:r w:rsidR="00865857" w:rsidRPr="00D32BB8">
        <w:rPr>
          <w:rFonts w:asciiTheme="minorHAnsi" w:hAnsiTheme="minorHAnsi" w:cstheme="minorHAnsi"/>
          <w:sz w:val="24"/>
          <w:szCs w:val="24"/>
        </w:rPr>
        <w:t xml:space="preserve"> Οι επιχειρήσεις – εργοδότες της που ανήκουν στα διοικητικά όρια των περιοχών  της </w:t>
      </w:r>
      <w:r w:rsidR="00865857" w:rsidRPr="00D32BB8">
        <w:rPr>
          <w:rFonts w:asciiTheme="minorHAnsi" w:hAnsiTheme="minorHAnsi" w:cstheme="minorHAnsi"/>
          <w:b/>
          <w:bCs/>
          <w:color w:val="FF0000"/>
          <w:sz w:val="24"/>
          <w:szCs w:val="24"/>
        </w:rPr>
        <w:t>Περιφερειακής Ενότητας</w:t>
      </w:r>
      <w:r w:rsidR="00865857" w:rsidRPr="00D32BB8">
        <w:rPr>
          <w:rFonts w:asciiTheme="minorHAnsi" w:hAnsiTheme="minorHAnsi" w:cstheme="minorHAnsi"/>
          <w:sz w:val="24"/>
          <w:szCs w:val="24"/>
        </w:rPr>
        <w:t xml:space="preserve"> </w:t>
      </w:r>
      <w:r w:rsidR="00865857" w:rsidRPr="00D32BB8">
        <w:rPr>
          <w:rFonts w:asciiTheme="minorHAnsi" w:hAnsiTheme="minorHAnsi" w:cstheme="minorHAnsi"/>
          <w:b/>
          <w:bCs/>
          <w:color w:val="FF0000"/>
          <w:sz w:val="24"/>
          <w:szCs w:val="24"/>
        </w:rPr>
        <w:t>Λάρισας</w:t>
      </w:r>
      <w:r w:rsidRPr="00D32BB8">
        <w:rPr>
          <w:rFonts w:asciiTheme="minorHAnsi" w:hAnsiTheme="minorHAnsi" w:cstheme="minorHAnsi"/>
          <w:b/>
          <w:bCs/>
          <w:color w:val="FF0000"/>
          <w:sz w:val="24"/>
          <w:szCs w:val="24"/>
        </w:rPr>
        <w:t>:</w:t>
      </w:r>
    </w:p>
    <w:p w14:paraId="6957EA7B" w14:textId="43E1F948" w:rsidR="00BA55A5" w:rsidRPr="00D32BB8" w:rsidRDefault="00BA55A5" w:rsidP="004B7A1F">
      <w:pPr>
        <w:spacing w:after="0"/>
        <w:jc w:val="both"/>
        <w:rPr>
          <w:rFonts w:asciiTheme="minorHAnsi" w:hAnsiTheme="minorHAnsi" w:cstheme="minorHAnsi"/>
          <w:strike/>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Λαρισαίων</w:t>
      </w:r>
      <w:r w:rsidRPr="00D32BB8">
        <w:rPr>
          <w:rFonts w:asciiTheme="minorHAnsi" w:hAnsiTheme="minorHAnsi" w:cstheme="minorHAnsi"/>
          <w:sz w:val="24"/>
          <w:szCs w:val="24"/>
        </w:rPr>
        <w:t xml:space="preserve"> της Περιφερειακής Ενότητας Λάρισας της Περιφέρειας Θεσσαλίας,</w:t>
      </w:r>
    </w:p>
    <w:p w14:paraId="67207BAA" w14:textId="4F251BC4" w:rsidR="00BA55A5" w:rsidRDefault="00BA55A5"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9856F0">
        <w:rPr>
          <w:rFonts w:asciiTheme="minorHAnsi" w:hAnsiTheme="minorHAnsi" w:cstheme="minorHAnsi"/>
          <w:b/>
          <w:bCs/>
          <w:sz w:val="24"/>
          <w:szCs w:val="24"/>
        </w:rPr>
        <w:t>Δ</w:t>
      </w:r>
      <w:r w:rsidRPr="00D32BB8">
        <w:rPr>
          <w:rFonts w:asciiTheme="minorHAnsi" w:hAnsiTheme="minorHAnsi" w:cstheme="minorHAnsi"/>
          <w:b/>
          <w:bCs/>
          <w:sz w:val="24"/>
          <w:szCs w:val="24"/>
        </w:rPr>
        <w:t xml:space="preserve">ήμου Τυρνάβου </w:t>
      </w:r>
      <w:r w:rsidRPr="00D32BB8">
        <w:rPr>
          <w:rFonts w:asciiTheme="minorHAnsi" w:hAnsiTheme="minorHAnsi" w:cstheme="minorHAnsi"/>
          <w:sz w:val="24"/>
          <w:szCs w:val="24"/>
        </w:rPr>
        <w:t xml:space="preserve">της Περιφερειακής Ενότητας Λάρισας της Περιφέρειας Θεσσαλίας </w:t>
      </w:r>
    </w:p>
    <w:p w14:paraId="0FF0D0DE" w14:textId="77777777" w:rsidR="0094707D" w:rsidRPr="00D32BB8" w:rsidRDefault="0094707D"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Δήμου Φαρσάλων</w:t>
      </w:r>
      <w:r w:rsidRPr="00D32BB8">
        <w:rPr>
          <w:rFonts w:asciiTheme="minorHAnsi" w:hAnsiTheme="minorHAnsi" w:cstheme="minorHAnsi"/>
          <w:sz w:val="24"/>
          <w:szCs w:val="24"/>
        </w:rPr>
        <w:t xml:space="preserve"> της Περιφερειακής Ενότητας Λάρισας της Περιφέρειας Θεσσαλίας</w:t>
      </w:r>
    </w:p>
    <w:p w14:paraId="76C15582" w14:textId="58699F55" w:rsidR="0094707D" w:rsidRDefault="0094707D" w:rsidP="004B7A1F">
      <w:pPr>
        <w:spacing w:after="0"/>
        <w:jc w:val="both"/>
        <w:rPr>
          <w:rFonts w:asciiTheme="minorHAnsi" w:hAnsiTheme="minorHAnsi" w:cstheme="minorHAnsi"/>
          <w:sz w:val="24"/>
          <w:szCs w:val="24"/>
        </w:rPr>
      </w:pPr>
      <w:bookmarkStart w:id="6" w:name="_Hlk145343358"/>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 xml:space="preserve">Δήμου </w:t>
      </w:r>
      <w:proofErr w:type="spellStart"/>
      <w:r w:rsidRPr="00D32BB8">
        <w:rPr>
          <w:rFonts w:asciiTheme="minorHAnsi" w:hAnsiTheme="minorHAnsi" w:cstheme="minorHAnsi"/>
          <w:b/>
          <w:bCs/>
          <w:sz w:val="24"/>
          <w:szCs w:val="24"/>
        </w:rPr>
        <w:t>Αγιάς</w:t>
      </w:r>
      <w:proofErr w:type="spellEnd"/>
      <w:r w:rsidRPr="00D32BB8">
        <w:rPr>
          <w:rFonts w:asciiTheme="minorHAnsi" w:hAnsiTheme="minorHAnsi" w:cstheme="minorHAnsi"/>
          <w:sz w:val="24"/>
          <w:szCs w:val="24"/>
        </w:rPr>
        <w:t xml:space="preserve"> της Περιφερειακής Ενότητας Λάρισας της Περιφέρειας Θεσσαλίας</w:t>
      </w:r>
    </w:p>
    <w:bookmarkEnd w:id="6"/>
    <w:p w14:paraId="48FF9760" w14:textId="41258A53" w:rsidR="004B7A1F" w:rsidRPr="00D32BB8" w:rsidRDefault="004B7A1F" w:rsidP="004B7A1F">
      <w:pPr>
        <w:spacing w:after="0"/>
        <w:jc w:val="both"/>
        <w:rPr>
          <w:rFonts w:asciiTheme="minorHAnsi" w:hAnsiTheme="minorHAnsi" w:cstheme="minorHAnsi"/>
          <w:sz w:val="24"/>
          <w:szCs w:val="24"/>
        </w:rPr>
      </w:pPr>
      <w:r>
        <w:rPr>
          <w:rFonts w:asciiTheme="minorHAnsi" w:hAnsiTheme="minorHAnsi" w:cstheme="minorHAnsi"/>
          <w:sz w:val="24"/>
          <w:szCs w:val="24"/>
        </w:rPr>
        <w:t>-</w:t>
      </w:r>
      <w:r w:rsidRPr="00D32BB8">
        <w:rPr>
          <w:rFonts w:asciiTheme="minorHAnsi" w:hAnsiTheme="minorHAnsi" w:cstheme="minorHAnsi"/>
          <w:sz w:val="24"/>
          <w:szCs w:val="24"/>
        </w:rPr>
        <w:t xml:space="preserve">-  του </w:t>
      </w:r>
      <w:r w:rsidRPr="00D32BB8">
        <w:rPr>
          <w:rFonts w:asciiTheme="minorHAnsi" w:hAnsiTheme="minorHAnsi" w:cstheme="minorHAnsi"/>
          <w:b/>
          <w:bCs/>
          <w:sz w:val="24"/>
          <w:szCs w:val="24"/>
        </w:rPr>
        <w:t xml:space="preserve">Δήμου </w:t>
      </w:r>
      <w:r>
        <w:rPr>
          <w:rFonts w:asciiTheme="minorHAnsi" w:hAnsiTheme="minorHAnsi" w:cstheme="minorHAnsi"/>
          <w:b/>
          <w:bCs/>
          <w:sz w:val="24"/>
          <w:szCs w:val="24"/>
        </w:rPr>
        <w:t xml:space="preserve">Τεμπών </w:t>
      </w:r>
      <w:r w:rsidRPr="00D32BB8">
        <w:rPr>
          <w:rFonts w:asciiTheme="minorHAnsi" w:hAnsiTheme="minorHAnsi" w:cstheme="minorHAnsi"/>
          <w:sz w:val="24"/>
          <w:szCs w:val="24"/>
        </w:rPr>
        <w:t>της Περιφερειακής Ενότητας Λάρισας της Περιφέρειας Θεσσαλίας</w:t>
      </w:r>
    </w:p>
    <w:p w14:paraId="79EA91E1" w14:textId="20D7327F" w:rsidR="00BA55A5" w:rsidRPr="00D32BB8" w:rsidRDefault="00130073" w:rsidP="004B7A1F">
      <w:pPr>
        <w:spacing w:after="0"/>
        <w:jc w:val="both"/>
        <w:rPr>
          <w:rFonts w:asciiTheme="minorHAnsi" w:hAnsiTheme="minorHAnsi" w:cstheme="minorHAnsi"/>
          <w:sz w:val="24"/>
          <w:szCs w:val="24"/>
        </w:rPr>
      </w:pPr>
      <w:r w:rsidRPr="0094707D">
        <w:rPr>
          <w:rFonts w:asciiTheme="minorHAnsi" w:hAnsiTheme="minorHAnsi" w:cstheme="minorHAnsi"/>
          <w:sz w:val="24"/>
          <w:szCs w:val="24"/>
        </w:rPr>
        <w:t xml:space="preserve">- </w:t>
      </w:r>
      <w:r w:rsidR="00BA55A5" w:rsidRPr="0094707D">
        <w:rPr>
          <w:rFonts w:asciiTheme="minorHAnsi" w:hAnsiTheme="minorHAnsi" w:cstheme="minorHAnsi"/>
          <w:sz w:val="24"/>
          <w:szCs w:val="24"/>
        </w:rPr>
        <w:t xml:space="preserve">της </w:t>
      </w:r>
      <w:bookmarkStart w:id="7" w:name="_Hlk145340366"/>
      <w:r w:rsidR="00BA55A5" w:rsidRPr="0094707D">
        <w:rPr>
          <w:rFonts w:asciiTheme="minorHAnsi" w:hAnsiTheme="minorHAnsi" w:cstheme="minorHAnsi"/>
          <w:b/>
          <w:bCs/>
          <w:sz w:val="24"/>
          <w:szCs w:val="24"/>
        </w:rPr>
        <w:t>δημοτικής κοινότητας</w:t>
      </w:r>
      <w:r w:rsidR="00BA55A5" w:rsidRPr="0094707D">
        <w:rPr>
          <w:rFonts w:asciiTheme="minorHAnsi" w:hAnsiTheme="minorHAnsi" w:cstheme="minorHAnsi"/>
          <w:sz w:val="24"/>
          <w:szCs w:val="24"/>
        </w:rPr>
        <w:t xml:space="preserve"> </w:t>
      </w:r>
      <w:bookmarkEnd w:id="7"/>
      <w:r w:rsidR="00BA55A5" w:rsidRPr="0094707D">
        <w:rPr>
          <w:rFonts w:asciiTheme="minorHAnsi" w:hAnsiTheme="minorHAnsi" w:cstheme="minorHAnsi"/>
          <w:b/>
          <w:bCs/>
          <w:sz w:val="24"/>
          <w:szCs w:val="24"/>
        </w:rPr>
        <w:t xml:space="preserve">Μεγάλου </w:t>
      </w:r>
      <w:proofErr w:type="spellStart"/>
      <w:r w:rsidR="00BA55A5" w:rsidRPr="0094707D">
        <w:rPr>
          <w:rFonts w:asciiTheme="minorHAnsi" w:hAnsiTheme="minorHAnsi" w:cstheme="minorHAnsi"/>
          <w:b/>
          <w:bCs/>
          <w:sz w:val="24"/>
          <w:szCs w:val="24"/>
        </w:rPr>
        <w:t>Ελευθεροχωρίου</w:t>
      </w:r>
      <w:proofErr w:type="spellEnd"/>
      <w:r w:rsidR="00BA55A5" w:rsidRPr="0094707D">
        <w:rPr>
          <w:rFonts w:asciiTheme="minorHAnsi" w:hAnsiTheme="minorHAnsi" w:cstheme="minorHAnsi"/>
          <w:sz w:val="24"/>
          <w:szCs w:val="24"/>
        </w:rPr>
        <w:t xml:space="preserve"> της Δημοτικής </w:t>
      </w:r>
      <w:r w:rsidR="00E20326" w:rsidRPr="0094707D">
        <w:rPr>
          <w:rFonts w:asciiTheme="minorHAnsi" w:hAnsiTheme="minorHAnsi" w:cstheme="minorHAnsi"/>
          <w:sz w:val="24"/>
          <w:szCs w:val="24"/>
        </w:rPr>
        <w:t>Ε</w:t>
      </w:r>
      <w:r w:rsidR="00BA55A5" w:rsidRPr="0094707D">
        <w:rPr>
          <w:rFonts w:asciiTheme="minorHAnsi" w:hAnsiTheme="minorHAnsi" w:cstheme="minorHAnsi"/>
          <w:sz w:val="24"/>
          <w:szCs w:val="24"/>
        </w:rPr>
        <w:t>νότητας Ποταμιάς,</w:t>
      </w:r>
      <w:r w:rsidR="00E20326" w:rsidRPr="0094707D">
        <w:rPr>
          <w:rFonts w:asciiTheme="minorHAnsi" w:hAnsiTheme="minorHAnsi" w:cstheme="minorHAnsi"/>
          <w:sz w:val="24"/>
          <w:szCs w:val="24"/>
        </w:rPr>
        <w:t xml:space="preserve"> </w:t>
      </w:r>
      <w:bookmarkStart w:id="8" w:name="_Hlk145336053"/>
      <w:r w:rsidR="00A05672" w:rsidRPr="0094707D">
        <w:rPr>
          <w:rFonts w:asciiTheme="minorHAnsi" w:hAnsiTheme="minorHAnsi" w:cstheme="minorHAnsi"/>
          <w:sz w:val="24"/>
          <w:szCs w:val="24"/>
        </w:rPr>
        <w:t xml:space="preserve">της </w:t>
      </w:r>
      <w:r w:rsidR="00A05672" w:rsidRPr="0094707D">
        <w:rPr>
          <w:rFonts w:asciiTheme="minorHAnsi" w:hAnsiTheme="minorHAnsi" w:cstheme="minorHAnsi"/>
          <w:b/>
          <w:bCs/>
          <w:sz w:val="24"/>
          <w:szCs w:val="24"/>
        </w:rPr>
        <w:t xml:space="preserve">δημοτικής κοινότητας </w:t>
      </w:r>
      <w:proofErr w:type="spellStart"/>
      <w:r w:rsidR="00A05672" w:rsidRPr="0094707D">
        <w:rPr>
          <w:rFonts w:asciiTheme="minorHAnsi" w:hAnsiTheme="minorHAnsi" w:cstheme="minorHAnsi"/>
          <w:b/>
          <w:bCs/>
          <w:sz w:val="24"/>
          <w:szCs w:val="24"/>
        </w:rPr>
        <w:t>Βερδικούσιας</w:t>
      </w:r>
      <w:proofErr w:type="spellEnd"/>
      <w:r w:rsidR="00A05672" w:rsidRPr="0094707D">
        <w:rPr>
          <w:rFonts w:asciiTheme="minorHAnsi" w:hAnsiTheme="minorHAnsi" w:cstheme="minorHAnsi"/>
          <w:sz w:val="24"/>
          <w:szCs w:val="24"/>
        </w:rPr>
        <w:t xml:space="preserve"> της Δημοτικής Ενότητας </w:t>
      </w:r>
      <w:proofErr w:type="spellStart"/>
      <w:r w:rsidR="00A05672" w:rsidRPr="0094707D">
        <w:rPr>
          <w:rFonts w:asciiTheme="minorHAnsi" w:hAnsiTheme="minorHAnsi" w:cstheme="minorHAnsi"/>
          <w:sz w:val="24"/>
          <w:szCs w:val="24"/>
        </w:rPr>
        <w:t>Βερδικούσιας</w:t>
      </w:r>
      <w:proofErr w:type="spellEnd"/>
      <w:r w:rsidR="00A05672" w:rsidRPr="0094707D">
        <w:rPr>
          <w:rFonts w:asciiTheme="minorHAnsi" w:hAnsiTheme="minorHAnsi" w:cstheme="minorHAnsi"/>
          <w:sz w:val="24"/>
          <w:szCs w:val="24"/>
        </w:rPr>
        <w:t xml:space="preserve">, της </w:t>
      </w:r>
      <w:r w:rsidR="00A05672" w:rsidRPr="0094707D">
        <w:rPr>
          <w:rFonts w:asciiTheme="minorHAnsi" w:hAnsiTheme="minorHAnsi" w:cstheme="minorHAnsi"/>
          <w:b/>
          <w:bCs/>
          <w:sz w:val="24"/>
          <w:szCs w:val="24"/>
        </w:rPr>
        <w:t>δημοτικής κοινότητας Κρανέας</w:t>
      </w:r>
      <w:r w:rsidR="00A05672" w:rsidRPr="0094707D">
        <w:rPr>
          <w:rFonts w:asciiTheme="minorHAnsi" w:hAnsiTheme="minorHAnsi" w:cstheme="minorHAnsi"/>
          <w:sz w:val="24"/>
          <w:szCs w:val="24"/>
        </w:rPr>
        <w:t xml:space="preserve"> της Δημοτικής Ενότητας</w:t>
      </w:r>
      <w:r w:rsidR="00A05672" w:rsidRPr="009856F0">
        <w:rPr>
          <w:rFonts w:asciiTheme="minorHAnsi" w:hAnsiTheme="minorHAnsi" w:cstheme="minorHAnsi"/>
          <w:strike/>
          <w:sz w:val="24"/>
          <w:szCs w:val="24"/>
        </w:rPr>
        <w:t xml:space="preserve"> </w:t>
      </w:r>
      <w:r w:rsidR="00A05672" w:rsidRPr="0094707D">
        <w:rPr>
          <w:rFonts w:asciiTheme="minorHAnsi" w:hAnsiTheme="minorHAnsi" w:cstheme="minorHAnsi"/>
          <w:sz w:val="24"/>
          <w:szCs w:val="24"/>
        </w:rPr>
        <w:t>Αντιχασίων</w:t>
      </w:r>
      <w:bookmarkEnd w:id="8"/>
      <w:r w:rsidR="00A05672" w:rsidRPr="0094707D">
        <w:rPr>
          <w:rFonts w:asciiTheme="minorHAnsi" w:hAnsiTheme="minorHAnsi" w:cstheme="minorHAnsi"/>
          <w:sz w:val="24"/>
          <w:szCs w:val="24"/>
        </w:rPr>
        <w:t xml:space="preserve">, </w:t>
      </w:r>
      <w:r w:rsidR="00BA55A5" w:rsidRPr="0094707D">
        <w:rPr>
          <w:rFonts w:asciiTheme="minorHAnsi" w:hAnsiTheme="minorHAnsi" w:cstheme="minorHAnsi"/>
          <w:b/>
          <w:bCs/>
          <w:sz w:val="24"/>
          <w:szCs w:val="24"/>
        </w:rPr>
        <w:t>των δημοτικ</w:t>
      </w:r>
      <w:r w:rsidR="00A05672" w:rsidRPr="0094707D">
        <w:rPr>
          <w:rFonts w:asciiTheme="minorHAnsi" w:hAnsiTheme="minorHAnsi" w:cstheme="minorHAnsi"/>
          <w:b/>
          <w:bCs/>
          <w:sz w:val="24"/>
          <w:szCs w:val="24"/>
        </w:rPr>
        <w:t xml:space="preserve">ών </w:t>
      </w:r>
      <w:r w:rsidR="00BA55A5" w:rsidRPr="0094707D">
        <w:rPr>
          <w:rFonts w:asciiTheme="minorHAnsi" w:hAnsiTheme="minorHAnsi" w:cstheme="minorHAnsi"/>
          <w:b/>
          <w:bCs/>
          <w:sz w:val="24"/>
          <w:szCs w:val="24"/>
        </w:rPr>
        <w:t xml:space="preserve">κοινοτήτων </w:t>
      </w:r>
      <w:proofErr w:type="spellStart"/>
      <w:r w:rsidR="00BA55A5" w:rsidRPr="0094707D">
        <w:rPr>
          <w:rFonts w:asciiTheme="minorHAnsi" w:hAnsiTheme="minorHAnsi" w:cstheme="minorHAnsi"/>
          <w:b/>
          <w:bCs/>
          <w:sz w:val="24"/>
          <w:szCs w:val="24"/>
        </w:rPr>
        <w:t>Καρυάς</w:t>
      </w:r>
      <w:proofErr w:type="spellEnd"/>
      <w:r w:rsidR="00BA55A5" w:rsidRPr="0094707D">
        <w:rPr>
          <w:rFonts w:asciiTheme="minorHAnsi" w:hAnsiTheme="minorHAnsi" w:cstheme="minorHAnsi"/>
          <w:b/>
          <w:bCs/>
          <w:sz w:val="24"/>
          <w:szCs w:val="24"/>
        </w:rPr>
        <w:t xml:space="preserve">, </w:t>
      </w:r>
      <w:proofErr w:type="spellStart"/>
      <w:r w:rsidR="00BA55A5" w:rsidRPr="0094707D">
        <w:rPr>
          <w:rFonts w:asciiTheme="minorHAnsi" w:hAnsiTheme="minorHAnsi" w:cstheme="minorHAnsi"/>
          <w:b/>
          <w:bCs/>
          <w:sz w:val="24"/>
          <w:szCs w:val="24"/>
        </w:rPr>
        <w:t>Κρυόβρυσης</w:t>
      </w:r>
      <w:proofErr w:type="spellEnd"/>
      <w:r w:rsidR="00BA55A5" w:rsidRPr="0094707D">
        <w:rPr>
          <w:rFonts w:asciiTheme="minorHAnsi" w:hAnsiTheme="minorHAnsi" w:cstheme="minorHAnsi"/>
          <w:b/>
          <w:bCs/>
          <w:sz w:val="24"/>
          <w:szCs w:val="24"/>
        </w:rPr>
        <w:t xml:space="preserve">, </w:t>
      </w:r>
      <w:proofErr w:type="spellStart"/>
      <w:r w:rsidR="00BA55A5" w:rsidRPr="0094707D">
        <w:rPr>
          <w:rFonts w:asciiTheme="minorHAnsi" w:hAnsiTheme="minorHAnsi" w:cstheme="minorHAnsi"/>
          <w:b/>
          <w:bCs/>
          <w:sz w:val="24"/>
          <w:szCs w:val="24"/>
        </w:rPr>
        <w:t>Συκαμινέας</w:t>
      </w:r>
      <w:proofErr w:type="spellEnd"/>
      <w:r w:rsidR="00BA55A5" w:rsidRPr="0094707D">
        <w:rPr>
          <w:rFonts w:asciiTheme="minorHAnsi" w:hAnsiTheme="minorHAnsi" w:cstheme="minorHAnsi"/>
          <w:sz w:val="24"/>
          <w:szCs w:val="24"/>
        </w:rPr>
        <w:t xml:space="preserve"> της Δημοτικής Ενότητας </w:t>
      </w:r>
      <w:proofErr w:type="spellStart"/>
      <w:r w:rsidR="00BA55A5" w:rsidRPr="0094707D">
        <w:rPr>
          <w:rFonts w:asciiTheme="minorHAnsi" w:hAnsiTheme="minorHAnsi" w:cstheme="minorHAnsi"/>
          <w:sz w:val="24"/>
          <w:szCs w:val="24"/>
        </w:rPr>
        <w:t>Καρυάς</w:t>
      </w:r>
      <w:proofErr w:type="spellEnd"/>
      <w:r w:rsidR="00BA55A5" w:rsidRPr="0094707D">
        <w:rPr>
          <w:rFonts w:asciiTheme="minorHAnsi" w:hAnsiTheme="minorHAnsi" w:cstheme="minorHAnsi"/>
          <w:sz w:val="24"/>
          <w:szCs w:val="24"/>
        </w:rPr>
        <w:t xml:space="preserve"> του Δήμου Ελασσόνας της Περιφερειακής Ενότητας Λάρισας της Περιφέρειας Θεσσαλίας, </w:t>
      </w:r>
    </w:p>
    <w:p w14:paraId="2B24B149" w14:textId="4E98A981" w:rsidR="0094707D" w:rsidRDefault="00BA55A5" w:rsidP="004B7A1F">
      <w:pPr>
        <w:spacing w:after="0"/>
        <w:jc w:val="both"/>
        <w:rPr>
          <w:rFonts w:asciiTheme="minorHAnsi" w:hAnsiTheme="minorHAnsi" w:cstheme="minorHAnsi"/>
          <w:sz w:val="24"/>
          <w:szCs w:val="24"/>
        </w:rPr>
      </w:pPr>
      <w:r w:rsidRPr="004B7A1F">
        <w:rPr>
          <w:rFonts w:asciiTheme="minorHAnsi" w:hAnsiTheme="minorHAnsi" w:cstheme="minorHAnsi"/>
          <w:sz w:val="24"/>
          <w:szCs w:val="24"/>
        </w:rPr>
        <w:t xml:space="preserve">- των Δημοτικών Ενοτήτων </w:t>
      </w:r>
      <w:proofErr w:type="spellStart"/>
      <w:r w:rsidRPr="004B7A1F">
        <w:rPr>
          <w:rFonts w:asciiTheme="minorHAnsi" w:hAnsiTheme="minorHAnsi" w:cstheme="minorHAnsi"/>
          <w:b/>
          <w:bCs/>
          <w:sz w:val="24"/>
          <w:szCs w:val="24"/>
        </w:rPr>
        <w:t>Πλατυκάμπου</w:t>
      </w:r>
      <w:proofErr w:type="spellEnd"/>
      <w:r w:rsidR="0094707D" w:rsidRPr="004B7A1F">
        <w:rPr>
          <w:rFonts w:asciiTheme="minorHAnsi" w:hAnsiTheme="minorHAnsi" w:cstheme="minorHAnsi"/>
          <w:b/>
          <w:bCs/>
          <w:sz w:val="24"/>
          <w:szCs w:val="24"/>
        </w:rPr>
        <w:t>,</w:t>
      </w:r>
      <w:r w:rsidRPr="004B7A1F">
        <w:rPr>
          <w:rFonts w:asciiTheme="minorHAnsi" w:hAnsiTheme="minorHAnsi" w:cstheme="minorHAnsi"/>
          <w:b/>
          <w:bCs/>
          <w:sz w:val="24"/>
          <w:szCs w:val="24"/>
        </w:rPr>
        <w:t xml:space="preserve"> Νίκαια</w:t>
      </w:r>
      <w:r w:rsidR="0094707D" w:rsidRPr="004B7A1F">
        <w:rPr>
          <w:rFonts w:asciiTheme="minorHAnsi" w:hAnsiTheme="minorHAnsi" w:cstheme="minorHAnsi"/>
          <w:b/>
          <w:bCs/>
          <w:sz w:val="24"/>
          <w:szCs w:val="24"/>
        </w:rPr>
        <w:t xml:space="preserve">ς και </w:t>
      </w:r>
      <w:proofErr w:type="spellStart"/>
      <w:r w:rsidR="00AE0E7C" w:rsidRPr="004B7A1F">
        <w:rPr>
          <w:rFonts w:asciiTheme="minorHAnsi" w:hAnsiTheme="minorHAnsi" w:cstheme="minorHAnsi"/>
          <w:b/>
          <w:bCs/>
          <w:sz w:val="24"/>
          <w:szCs w:val="24"/>
        </w:rPr>
        <w:t>Κρ</w:t>
      </w:r>
      <w:r w:rsidR="0094707D" w:rsidRPr="004B7A1F">
        <w:rPr>
          <w:rFonts w:asciiTheme="minorHAnsi" w:hAnsiTheme="minorHAnsi" w:cstheme="minorHAnsi"/>
          <w:b/>
          <w:bCs/>
          <w:sz w:val="24"/>
          <w:szCs w:val="24"/>
        </w:rPr>
        <w:t>ά</w:t>
      </w:r>
      <w:r w:rsidR="00AE0E7C" w:rsidRPr="004B7A1F">
        <w:rPr>
          <w:rFonts w:asciiTheme="minorHAnsi" w:hAnsiTheme="minorHAnsi" w:cstheme="minorHAnsi"/>
          <w:b/>
          <w:bCs/>
          <w:sz w:val="24"/>
          <w:szCs w:val="24"/>
        </w:rPr>
        <w:t>νν</w:t>
      </w:r>
      <w:r w:rsidR="0094707D" w:rsidRPr="004B7A1F">
        <w:rPr>
          <w:rFonts w:asciiTheme="minorHAnsi" w:hAnsiTheme="minorHAnsi" w:cstheme="minorHAnsi"/>
          <w:b/>
          <w:bCs/>
          <w:sz w:val="24"/>
          <w:szCs w:val="24"/>
        </w:rPr>
        <w:t>ω</w:t>
      </w:r>
      <w:r w:rsidR="00AE0E7C" w:rsidRPr="004B7A1F">
        <w:rPr>
          <w:rFonts w:asciiTheme="minorHAnsi" w:hAnsiTheme="minorHAnsi" w:cstheme="minorHAnsi"/>
          <w:b/>
          <w:bCs/>
          <w:sz w:val="24"/>
          <w:szCs w:val="24"/>
        </w:rPr>
        <w:t>να</w:t>
      </w:r>
      <w:proofErr w:type="spellEnd"/>
      <w:r w:rsidR="00AE0E7C" w:rsidRPr="004B7A1F">
        <w:rPr>
          <w:rFonts w:asciiTheme="minorHAnsi" w:hAnsiTheme="minorHAnsi" w:cstheme="minorHAnsi"/>
          <w:sz w:val="24"/>
          <w:szCs w:val="24"/>
        </w:rPr>
        <w:t xml:space="preserve"> </w:t>
      </w:r>
      <w:r w:rsidRPr="004B7A1F">
        <w:rPr>
          <w:rFonts w:asciiTheme="minorHAnsi" w:hAnsiTheme="minorHAnsi" w:cstheme="minorHAnsi"/>
          <w:sz w:val="24"/>
          <w:szCs w:val="24"/>
        </w:rPr>
        <w:t>του Δήμου Κιλελέρ της Περιφερειακής Ενότητας Λάρισας της Περιφέρειας Θεσσαλίας</w:t>
      </w:r>
    </w:p>
    <w:p w14:paraId="09B8C83F" w14:textId="77777777" w:rsidR="004B7A1F" w:rsidRDefault="004B7A1F" w:rsidP="004B7A1F">
      <w:pPr>
        <w:spacing w:after="0"/>
        <w:jc w:val="center"/>
        <w:rPr>
          <w:rFonts w:asciiTheme="minorHAnsi" w:hAnsiTheme="minorHAnsi" w:cstheme="minorHAnsi"/>
          <w:b/>
          <w:sz w:val="24"/>
          <w:szCs w:val="24"/>
          <w:u w:val="single"/>
        </w:rPr>
      </w:pPr>
    </w:p>
    <w:p w14:paraId="0E1563E3" w14:textId="58387A4D" w:rsidR="004B7A1F" w:rsidRPr="00130073" w:rsidRDefault="004B7A1F" w:rsidP="004B7A1F">
      <w:pPr>
        <w:spacing w:after="0"/>
        <w:jc w:val="center"/>
        <w:rPr>
          <w:rFonts w:asciiTheme="minorHAnsi" w:hAnsiTheme="minorHAnsi" w:cstheme="minorHAnsi"/>
          <w:b/>
          <w:bCs/>
          <w:sz w:val="24"/>
          <w:szCs w:val="24"/>
          <w:u w:val="single"/>
        </w:rPr>
      </w:pPr>
      <w:r w:rsidRPr="00130073">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130073">
        <w:rPr>
          <w:rFonts w:asciiTheme="minorHAnsi" w:hAnsiTheme="minorHAnsi" w:cstheme="minorHAnsi"/>
          <w:b/>
          <w:bCs/>
          <w:sz w:val="24"/>
          <w:szCs w:val="24"/>
          <w:u w:val="single"/>
        </w:rPr>
        <w:t>μέχρι και την 3</w:t>
      </w:r>
      <w:r w:rsidRPr="00130073">
        <w:rPr>
          <w:rFonts w:asciiTheme="minorHAnsi" w:hAnsiTheme="minorHAnsi" w:cstheme="minorHAnsi"/>
          <w:b/>
          <w:bCs/>
          <w:sz w:val="24"/>
          <w:szCs w:val="24"/>
          <w:u w:val="single"/>
          <w:vertAlign w:val="superscript"/>
        </w:rPr>
        <w:t>η</w:t>
      </w:r>
      <w:r w:rsidRPr="00130073">
        <w:rPr>
          <w:rFonts w:asciiTheme="minorHAnsi" w:hAnsiTheme="minorHAnsi" w:cstheme="minorHAnsi"/>
          <w:b/>
          <w:bCs/>
          <w:sz w:val="24"/>
          <w:szCs w:val="24"/>
          <w:u w:val="single"/>
        </w:rPr>
        <w:t xml:space="preserve"> /9/2023, </w:t>
      </w:r>
      <w:r w:rsidRPr="00130073">
        <w:rPr>
          <w:rFonts w:asciiTheme="minorHAnsi" w:hAnsiTheme="minorHAnsi" w:cstheme="minorHAnsi"/>
          <w:b/>
          <w:sz w:val="24"/>
          <w:szCs w:val="24"/>
          <w:u w:val="single"/>
        </w:rPr>
        <w:t>από 4/9/2023</w:t>
      </w:r>
      <w:r w:rsidRPr="00130073">
        <w:rPr>
          <w:rFonts w:asciiTheme="minorHAnsi" w:hAnsiTheme="minorHAnsi" w:cstheme="minorHAnsi"/>
          <w:b/>
          <w:bCs/>
          <w:sz w:val="24"/>
          <w:szCs w:val="24"/>
          <w:u w:val="single"/>
        </w:rPr>
        <w:t>.</w:t>
      </w:r>
    </w:p>
    <w:p w14:paraId="2C5D305E" w14:textId="77777777" w:rsidR="004B7A1F" w:rsidRPr="0094707D" w:rsidRDefault="004B7A1F" w:rsidP="004B7A1F">
      <w:pPr>
        <w:spacing w:after="0"/>
        <w:jc w:val="both"/>
        <w:rPr>
          <w:rFonts w:asciiTheme="minorHAnsi" w:hAnsiTheme="minorHAnsi" w:cstheme="minorHAnsi"/>
          <w:sz w:val="24"/>
          <w:szCs w:val="24"/>
        </w:rPr>
      </w:pPr>
    </w:p>
    <w:p w14:paraId="0FD63FFC" w14:textId="573548F4" w:rsidR="002F7048" w:rsidRPr="00D32BB8" w:rsidRDefault="00BA55A5" w:rsidP="004B7A1F">
      <w:pPr>
        <w:pStyle w:val="Default"/>
        <w:spacing w:line="276" w:lineRule="auto"/>
        <w:jc w:val="both"/>
        <w:rPr>
          <w:rFonts w:asciiTheme="minorHAnsi" w:hAnsiTheme="minorHAnsi" w:cstheme="minorHAnsi"/>
        </w:rPr>
      </w:pPr>
      <w:proofErr w:type="spellStart"/>
      <w:r w:rsidRPr="00D32BB8">
        <w:rPr>
          <w:rFonts w:asciiTheme="minorHAnsi" w:hAnsiTheme="minorHAnsi" w:cstheme="minorHAnsi"/>
          <w:b/>
          <w:bCs/>
        </w:rPr>
        <w:t>στ</w:t>
      </w:r>
      <w:proofErr w:type="spellEnd"/>
      <w:r w:rsidR="002F7048" w:rsidRPr="00D32BB8">
        <w:rPr>
          <w:rFonts w:asciiTheme="minorHAnsi" w:hAnsiTheme="minorHAnsi" w:cstheme="minorHAnsi"/>
          <w:b/>
          <w:bCs/>
        </w:rPr>
        <w:t>.</w:t>
      </w:r>
      <w:r w:rsidR="002F7048" w:rsidRPr="00D32BB8">
        <w:rPr>
          <w:rFonts w:asciiTheme="minorHAnsi" w:hAnsiTheme="minorHAnsi" w:cstheme="minorHAnsi"/>
        </w:rPr>
        <w:t xml:space="preserve"> </w:t>
      </w:r>
      <w:bookmarkStart w:id="9" w:name="_Hlk145337177"/>
      <w:r w:rsidR="002F7048" w:rsidRPr="00D32BB8">
        <w:rPr>
          <w:rFonts w:asciiTheme="minorHAnsi" w:hAnsiTheme="minorHAnsi" w:cstheme="minorHAnsi"/>
        </w:rPr>
        <w:t xml:space="preserve">Οι επιχειρήσεις – εργοδότες της που ανήκουν στα διοικητικά όρια των περιοχών της </w:t>
      </w:r>
      <w:r w:rsidR="002F7048" w:rsidRPr="00D32BB8">
        <w:rPr>
          <w:rFonts w:asciiTheme="minorHAnsi" w:eastAsia="Times New Roman" w:hAnsiTheme="minorHAnsi" w:cstheme="minorHAnsi"/>
          <w:b/>
          <w:color w:val="FF0000"/>
          <w:lang w:eastAsia="el-GR"/>
        </w:rPr>
        <w:t>Περιφερειακής Ενότητας Εύβοιας</w:t>
      </w:r>
      <w:r w:rsidR="002F7048" w:rsidRPr="00D32BB8">
        <w:rPr>
          <w:rFonts w:asciiTheme="minorHAnsi" w:hAnsiTheme="minorHAnsi" w:cstheme="minorHAnsi"/>
        </w:rPr>
        <w:t>:</w:t>
      </w:r>
      <w:bookmarkEnd w:id="9"/>
    </w:p>
    <w:p w14:paraId="10E22040" w14:textId="7D2A4EFA" w:rsidR="002C3366" w:rsidRPr="00D32BB8" w:rsidRDefault="00B12A30" w:rsidP="004B7A1F">
      <w:pPr>
        <w:spacing w:after="0"/>
        <w:jc w:val="both"/>
        <w:rPr>
          <w:rFonts w:asciiTheme="minorHAnsi" w:hAnsiTheme="minorHAnsi" w:cstheme="minorHAnsi"/>
          <w:b/>
          <w:color w:val="FF0000"/>
          <w:sz w:val="24"/>
          <w:szCs w:val="24"/>
        </w:rPr>
      </w:pPr>
      <w:r w:rsidRPr="00D32BB8">
        <w:rPr>
          <w:rFonts w:asciiTheme="minorHAnsi" w:hAnsiTheme="minorHAnsi" w:cstheme="minorHAnsi"/>
          <w:bCs/>
          <w:sz w:val="24"/>
          <w:szCs w:val="24"/>
        </w:rPr>
        <w:t xml:space="preserve">- των </w:t>
      </w:r>
      <w:r w:rsidRPr="009856F0">
        <w:rPr>
          <w:rFonts w:asciiTheme="minorHAnsi" w:hAnsiTheme="minorHAnsi" w:cstheme="minorHAnsi"/>
          <w:b/>
          <w:sz w:val="24"/>
          <w:szCs w:val="24"/>
        </w:rPr>
        <w:t xml:space="preserve">Δημοτικών Ενοτήτων Ιστιαίας, Αιδηψού, Αρτεμισίου και </w:t>
      </w:r>
      <w:proofErr w:type="spellStart"/>
      <w:r w:rsidRPr="009856F0">
        <w:rPr>
          <w:rFonts w:asciiTheme="minorHAnsi" w:hAnsiTheme="minorHAnsi" w:cstheme="minorHAnsi"/>
          <w:b/>
          <w:sz w:val="24"/>
          <w:szCs w:val="24"/>
        </w:rPr>
        <w:t>Ωρεών</w:t>
      </w:r>
      <w:proofErr w:type="spellEnd"/>
      <w:r w:rsidRPr="00D32BB8">
        <w:rPr>
          <w:rFonts w:asciiTheme="minorHAnsi" w:hAnsiTheme="minorHAnsi" w:cstheme="minorHAnsi"/>
          <w:bCs/>
          <w:sz w:val="24"/>
          <w:szCs w:val="24"/>
        </w:rPr>
        <w:t xml:space="preserve"> του Δήμου Ιστιαίας-Αιδηψού της Περιφερειακής Ενότητας Εύβοιας της Περιφέρειας Στερεάς Ελλάδας</w:t>
      </w:r>
      <w:r w:rsidR="000B5025" w:rsidRPr="00D32BB8">
        <w:rPr>
          <w:rFonts w:asciiTheme="minorHAnsi" w:hAnsiTheme="minorHAnsi" w:cstheme="minorHAnsi"/>
          <w:bCs/>
          <w:sz w:val="24"/>
          <w:szCs w:val="24"/>
        </w:rPr>
        <w:t xml:space="preserve"> </w:t>
      </w:r>
      <w:r w:rsidR="002C3366" w:rsidRPr="00D32BB8">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002C3366" w:rsidRPr="00D32BB8">
        <w:rPr>
          <w:rFonts w:asciiTheme="minorHAnsi" w:hAnsiTheme="minorHAnsi" w:cstheme="minorHAnsi"/>
          <w:b/>
          <w:bCs/>
          <w:sz w:val="24"/>
          <w:szCs w:val="24"/>
          <w:u w:val="single"/>
        </w:rPr>
        <w:t>μέχρι και την 3</w:t>
      </w:r>
      <w:r w:rsidR="002C3366" w:rsidRPr="00D32BB8">
        <w:rPr>
          <w:rFonts w:asciiTheme="minorHAnsi" w:hAnsiTheme="minorHAnsi" w:cstheme="minorHAnsi"/>
          <w:b/>
          <w:bCs/>
          <w:sz w:val="24"/>
          <w:szCs w:val="24"/>
          <w:u w:val="single"/>
          <w:vertAlign w:val="superscript"/>
        </w:rPr>
        <w:t>η</w:t>
      </w:r>
      <w:r w:rsidR="002C3366" w:rsidRPr="00D32BB8">
        <w:rPr>
          <w:rFonts w:asciiTheme="minorHAnsi" w:hAnsiTheme="minorHAnsi" w:cstheme="minorHAnsi"/>
          <w:b/>
          <w:bCs/>
          <w:sz w:val="24"/>
          <w:szCs w:val="24"/>
          <w:u w:val="single"/>
        </w:rPr>
        <w:t xml:space="preserve">/9/2023, </w:t>
      </w:r>
      <w:r w:rsidR="002C3366" w:rsidRPr="00D32BB8">
        <w:rPr>
          <w:rFonts w:asciiTheme="minorHAnsi" w:hAnsiTheme="minorHAnsi" w:cstheme="minorHAnsi"/>
          <w:b/>
          <w:sz w:val="24"/>
          <w:szCs w:val="24"/>
          <w:u w:val="single"/>
        </w:rPr>
        <w:t>από 4/9/2023</w:t>
      </w:r>
      <w:r w:rsidR="002C3366" w:rsidRPr="00D32BB8">
        <w:rPr>
          <w:rFonts w:asciiTheme="minorHAnsi" w:hAnsiTheme="minorHAnsi" w:cstheme="minorHAnsi"/>
          <w:b/>
          <w:bCs/>
          <w:sz w:val="24"/>
          <w:szCs w:val="24"/>
          <w:u w:val="single"/>
        </w:rPr>
        <w:t>.</w:t>
      </w:r>
    </w:p>
    <w:p w14:paraId="4DFBEE79" w14:textId="77777777" w:rsidR="002C3366" w:rsidRPr="00D32BB8" w:rsidRDefault="002C3366" w:rsidP="004B7A1F">
      <w:pPr>
        <w:pStyle w:val="Default"/>
        <w:spacing w:line="276" w:lineRule="auto"/>
        <w:jc w:val="both"/>
        <w:rPr>
          <w:rFonts w:asciiTheme="minorHAnsi" w:hAnsiTheme="minorHAnsi" w:cstheme="minorHAnsi"/>
        </w:rPr>
      </w:pPr>
    </w:p>
    <w:p w14:paraId="6F30FE9B" w14:textId="0392FE94" w:rsidR="002C3366" w:rsidRPr="00D32BB8" w:rsidRDefault="000B5025" w:rsidP="004B7A1F">
      <w:pPr>
        <w:pStyle w:val="Default"/>
        <w:spacing w:line="276" w:lineRule="auto"/>
        <w:jc w:val="both"/>
        <w:rPr>
          <w:rFonts w:asciiTheme="minorHAnsi" w:hAnsiTheme="minorHAnsi" w:cstheme="minorHAnsi"/>
        </w:rPr>
      </w:pPr>
      <w:r w:rsidRPr="00D32BB8">
        <w:rPr>
          <w:rFonts w:asciiTheme="minorHAnsi" w:hAnsiTheme="minorHAnsi" w:cstheme="minorHAnsi"/>
          <w:b/>
          <w:bCs/>
        </w:rPr>
        <w:t>ζ</w:t>
      </w:r>
      <w:r w:rsidR="002C3366" w:rsidRPr="00D32BB8">
        <w:rPr>
          <w:rFonts w:asciiTheme="minorHAnsi" w:hAnsiTheme="minorHAnsi" w:cstheme="minorHAnsi"/>
          <w:b/>
          <w:bCs/>
        </w:rPr>
        <w:t>.</w:t>
      </w:r>
      <w:r w:rsidR="002C3366" w:rsidRPr="00D32BB8">
        <w:rPr>
          <w:rFonts w:asciiTheme="minorHAnsi" w:hAnsiTheme="minorHAnsi" w:cstheme="minorHAnsi"/>
        </w:rPr>
        <w:t xml:space="preserve"> </w:t>
      </w:r>
      <w:bookmarkStart w:id="10" w:name="_Hlk145338779"/>
      <w:r w:rsidR="002C3366" w:rsidRPr="00D32BB8">
        <w:rPr>
          <w:rFonts w:asciiTheme="minorHAnsi" w:hAnsiTheme="minorHAnsi" w:cstheme="minorHAnsi"/>
        </w:rPr>
        <w:t xml:space="preserve">Οι επιχειρήσεις – εργοδότες της που ανήκουν στα διοικητικά όρια των περιοχών </w:t>
      </w:r>
      <w:r w:rsidR="002C3366" w:rsidRPr="005A1739">
        <w:rPr>
          <w:rFonts w:asciiTheme="minorHAnsi" w:hAnsiTheme="minorHAnsi" w:cstheme="minorHAnsi"/>
        </w:rPr>
        <w:t xml:space="preserve">της </w:t>
      </w:r>
      <w:r w:rsidR="002C3366" w:rsidRPr="005A1739">
        <w:rPr>
          <w:rFonts w:asciiTheme="minorHAnsi" w:eastAsia="Times New Roman" w:hAnsiTheme="minorHAnsi" w:cstheme="minorHAnsi"/>
          <w:b/>
          <w:color w:val="FF0000"/>
          <w:lang w:eastAsia="el-GR"/>
        </w:rPr>
        <w:t>Πε</w:t>
      </w:r>
      <w:r w:rsidR="002C3366" w:rsidRPr="00D32BB8">
        <w:rPr>
          <w:rFonts w:asciiTheme="minorHAnsi" w:eastAsia="Times New Roman" w:hAnsiTheme="minorHAnsi" w:cstheme="minorHAnsi"/>
          <w:b/>
          <w:color w:val="FF0000"/>
          <w:lang w:eastAsia="el-GR"/>
        </w:rPr>
        <w:t>ριφερειακής Ενότητας Εύβοιας:</w:t>
      </w:r>
    </w:p>
    <w:bookmarkEnd w:id="10"/>
    <w:p w14:paraId="7408F5E8" w14:textId="2BDC41E1" w:rsidR="002F7048" w:rsidRPr="00D32BB8" w:rsidRDefault="00B12A30" w:rsidP="00C150A9">
      <w:pPr>
        <w:spacing w:after="0"/>
        <w:rPr>
          <w:rFonts w:asciiTheme="minorHAnsi" w:hAnsiTheme="minorHAnsi" w:cstheme="minorHAnsi"/>
          <w:sz w:val="24"/>
          <w:szCs w:val="24"/>
        </w:rPr>
      </w:pPr>
      <w:r w:rsidRPr="00D32BB8">
        <w:rPr>
          <w:rFonts w:asciiTheme="minorHAnsi" w:hAnsiTheme="minorHAnsi" w:cstheme="minorHAnsi"/>
          <w:sz w:val="24"/>
          <w:szCs w:val="24"/>
        </w:rPr>
        <w:t xml:space="preserve">- </w:t>
      </w:r>
      <w:r w:rsidR="00C150A9" w:rsidRPr="00C150A9">
        <w:rPr>
          <w:rFonts w:asciiTheme="minorHAnsi" w:hAnsiTheme="minorHAnsi" w:cstheme="minorHAnsi"/>
          <w:sz w:val="24"/>
          <w:szCs w:val="24"/>
        </w:rPr>
        <w:t>-</w:t>
      </w:r>
      <w:r w:rsidR="002F7048" w:rsidRPr="00D32BB8">
        <w:rPr>
          <w:rFonts w:asciiTheme="minorHAnsi" w:hAnsiTheme="minorHAnsi" w:cstheme="minorHAnsi"/>
          <w:sz w:val="24"/>
          <w:szCs w:val="24"/>
        </w:rPr>
        <w:t xml:space="preserve">του </w:t>
      </w:r>
      <w:r w:rsidR="002F7048" w:rsidRPr="00C150A9">
        <w:rPr>
          <w:rFonts w:asciiTheme="minorHAnsi" w:hAnsiTheme="minorHAnsi" w:cstheme="minorHAnsi"/>
          <w:b/>
          <w:bCs/>
          <w:sz w:val="24"/>
          <w:szCs w:val="24"/>
        </w:rPr>
        <w:t>Δήμου Λίμνης-</w:t>
      </w:r>
      <w:proofErr w:type="spellStart"/>
      <w:r w:rsidR="002F7048" w:rsidRPr="00C150A9">
        <w:rPr>
          <w:rFonts w:asciiTheme="minorHAnsi" w:hAnsiTheme="minorHAnsi" w:cstheme="minorHAnsi"/>
          <w:b/>
          <w:bCs/>
          <w:sz w:val="24"/>
          <w:szCs w:val="24"/>
        </w:rPr>
        <w:t>Μαντουδίου</w:t>
      </w:r>
      <w:proofErr w:type="spellEnd"/>
      <w:r w:rsidR="002F7048" w:rsidRPr="00C150A9">
        <w:rPr>
          <w:rFonts w:asciiTheme="minorHAnsi" w:hAnsiTheme="minorHAnsi" w:cstheme="minorHAnsi"/>
          <w:b/>
          <w:bCs/>
          <w:sz w:val="24"/>
          <w:szCs w:val="24"/>
        </w:rPr>
        <w:t>-Αγίας Άννας</w:t>
      </w:r>
      <w:r w:rsidR="002F7048" w:rsidRPr="00D32BB8">
        <w:rPr>
          <w:rFonts w:asciiTheme="minorHAnsi" w:hAnsiTheme="minorHAnsi" w:cstheme="minorHAnsi"/>
          <w:sz w:val="24"/>
          <w:szCs w:val="24"/>
        </w:rPr>
        <w:t xml:space="preserve"> της Περιφερειακής Ενότητας Εύβοιας της Περιφέρειας  Στερεάς Ελλάδας, </w:t>
      </w:r>
    </w:p>
    <w:p w14:paraId="16CEC26A" w14:textId="0A89B2F7" w:rsidR="002F7048" w:rsidRDefault="002F7048"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της </w:t>
      </w:r>
      <w:r w:rsidRPr="005A1739">
        <w:rPr>
          <w:rFonts w:asciiTheme="minorHAnsi" w:hAnsiTheme="minorHAnsi" w:cstheme="minorHAnsi"/>
          <w:b/>
          <w:bCs/>
          <w:sz w:val="24"/>
          <w:szCs w:val="24"/>
        </w:rPr>
        <w:t xml:space="preserve">Δημοτικής Κοινότητας </w:t>
      </w:r>
      <w:proofErr w:type="spellStart"/>
      <w:r w:rsidRPr="005A1739">
        <w:rPr>
          <w:rFonts w:asciiTheme="minorHAnsi" w:hAnsiTheme="minorHAnsi" w:cstheme="minorHAnsi"/>
          <w:b/>
          <w:bCs/>
          <w:sz w:val="24"/>
          <w:szCs w:val="24"/>
        </w:rPr>
        <w:t>Αλμυροποτάμου</w:t>
      </w:r>
      <w:proofErr w:type="spellEnd"/>
      <w:r w:rsidRPr="00D32BB8">
        <w:rPr>
          <w:rFonts w:asciiTheme="minorHAnsi" w:hAnsiTheme="minorHAnsi" w:cstheme="minorHAnsi"/>
          <w:sz w:val="24"/>
          <w:szCs w:val="24"/>
        </w:rPr>
        <w:t xml:space="preserve"> της Δημοτικής Ενότητας </w:t>
      </w:r>
      <w:proofErr w:type="spellStart"/>
      <w:r w:rsidRPr="00D32BB8">
        <w:rPr>
          <w:rFonts w:asciiTheme="minorHAnsi" w:hAnsiTheme="minorHAnsi" w:cstheme="minorHAnsi"/>
          <w:sz w:val="24"/>
          <w:szCs w:val="24"/>
        </w:rPr>
        <w:t>Στυραίων</w:t>
      </w:r>
      <w:proofErr w:type="spellEnd"/>
      <w:r w:rsidRPr="00D32BB8">
        <w:rPr>
          <w:rFonts w:asciiTheme="minorHAnsi" w:hAnsiTheme="minorHAnsi" w:cstheme="minorHAnsi"/>
          <w:sz w:val="24"/>
          <w:szCs w:val="24"/>
        </w:rPr>
        <w:t xml:space="preserve"> του Δήμου Καρύστου της Περιφερειακής Ενότητας Εύβοιας της Περιφέρειας Στερεάς Ελλάδας,</w:t>
      </w:r>
    </w:p>
    <w:p w14:paraId="03EF9E4B" w14:textId="77777777" w:rsidR="004B7A1F" w:rsidRPr="00D32BB8" w:rsidRDefault="004B7A1F" w:rsidP="004B7A1F">
      <w:pPr>
        <w:spacing w:after="0"/>
        <w:jc w:val="both"/>
        <w:rPr>
          <w:rFonts w:asciiTheme="minorHAnsi" w:hAnsiTheme="minorHAnsi" w:cstheme="minorHAnsi"/>
          <w:sz w:val="24"/>
          <w:szCs w:val="24"/>
        </w:rPr>
      </w:pPr>
    </w:p>
    <w:p w14:paraId="2CD67C01" w14:textId="3DA2C46A" w:rsidR="002C3366" w:rsidRPr="00D32BB8" w:rsidRDefault="002C3366" w:rsidP="004B7A1F">
      <w:pPr>
        <w:spacing w:after="0"/>
        <w:jc w:val="center"/>
        <w:rPr>
          <w:rFonts w:asciiTheme="minorHAnsi" w:hAnsiTheme="minorHAnsi" w:cstheme="minorHAnsi"/>
          <w:b/>
          <w:bCs/>
          <w:sz w:val="24"/>
          <w:szCs w:val="24"/>
          <w:u w:val="single"/>
        </w:rPr>
      </w:pPr>
      <w:bookmarkStart w:id="11" w:name="_Hlk145338891"/>
      <w:bookmarkStart w:id="12" w:name="_Hlk145337393"/>
      <w:r w:rsidRPr="005A1739">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5A1739">
        <w:rPr>
          <w:rFonts w:asciiTheme="minorHAnsi" w:hAnsiTheme="minorHAnsi" w:cstheme="minorHAnsi"/>
          <w:b/>
          <w:bCs/>
          <w:sz w:val="24"/>
          <w:szCs w:val="24"/>
          <w:u w:val="single"/>
        </w:rPr>
        <w:t>μέχρι και την 4</w:t>
      </w:r>
      <w:r w:rsidRPr="005A1739">
        <w:rPr>
          <w:rFonts w:asciiTheme="minorHAnsi" w:hAnsiTheme="minorHAnsi" w:cstheme="minorHAnsi"/>
          <w:b/>
          <w:bCs/>
          <w:sz w:val="24"/>
          <w:szCs w:val="24"/>
          <w:u w:val="single"/>
          <w:vertAlign w:val="superscript"/>
        </w:rPr>
        <w:t>η</w:t>
      </w:r>
      <w:r w:rsidRPr="005A1739">
        <w:rPr>
          <w:rFonts w:asciiTheme="minorHAnsi" w:hAnsiTheme="minorHAnsi" w:cstheme="minorHAnsi"/>
          <w:b/>
          <w:bCs/>
          <w:sz w:val="24"/>
          <w:szCs w:val="24"/>
          <w:u w:val="single"/>
        </w:rPr>
        <w:t xml:space="preserve"> /9/2023, </w:t>
      </w:r>
      <w:r w:rsidRPr="005A1739">
        <w:rPr>
          <w:rFonts w:asciiTheme="minorHAnsi" w:hAnsiTheme="minorHAnsi" w:cstheme="minorHAnsi"/>
          <w:b/>
          <w:sz w:val="24"/>
          <w:szCs w:val="24"/>
          <w:u w:val="single"/>
        </w:rPr>
        <w:t>από 5/9/2023</w:t>
      </w:r>
      <w:r w:rsidRPr="005A1739">
        <w:rPr>
          <w:rFonts w:asciiTheme="minorHAnsi" w:hAnsiTheme="minorHAnsi" w:cstheme="minorHAnsi"/>
          <w:b/>
          <w:bCs/>
          <w:sz w:val="24"/>
          <w:szCs w:val="24"/>
          <w:u w:val="single"/>
        </w:rPr>
        <w:t>.</w:t>
      </w:r>
    </w:p>
    <w:bookmarkEnd w:id="11"/>
    <w:p w14:paraId="39FCF570" w14:textId="77777777" w:rsidR="000B5025" w:rsidRPr="00D32BB8" w:rsidRDefault="000B5025" w:rsidP="004B7A1F">
      <w:pPr>
        <w:spacing w:after="0"/>
        <w:ind w:left="360"/>
        <w:jc w:val="both"/>
        <w:rPr>
          <w:rFonts w:asciiTheme="minorHAnsi" w:hAnsiTheme="minorHAnsi" w:cstheme="minorHAnsi"/>
          <w:b/>
          <w:bCs/>
          <w:sz w:val="24"/>
          <w:szCs w:val="24"/>
          <w:u w:val="single"/>
        </w:rPr>
      </w:pPr>
    </w:p>
    <w:bookmarkEnd w:id="12"/>
    <w:p w14:paraId="167BE11D" w14:textId="75ADBDA6" w:rsidR="00151DEE" w:rsidRPr="00D32BB8" w:rsidRDefault="000B5025" w:rsidP="004B7A1F">
      <w:pPr>
        <w:pStyle w:val="Default"/>
        <w:spacing w:line="276" w:lineRule="auto"/>
        <w:jc w:val="both"/>
        <w:rPr>
          <w:rFonts w:asciiTheme="minorHAnsi" w:hAnsiTheme="minorHAnsi" w:cstheme="minorHAnsi"/>
        </w:rPr>
      </w:pPr>
      <w:r w:rsidRPr="00D32BB8">
        <w:rPr>
          <w:rFonts w:asciiTheme="minorHAnsi" w:hAnsiTheme="minorHAnsi" w:cstheme="minorHAnsi"/>
          <w:b/>
          <w:bCs/>
        </w:rPr>
        <w:t>η</w:t>
      </w:r>
      <w:r w:rsidR="00FF4319" w:rsidRPr="00D32BB8">
        <w:rPr>
          <w:rFonts w:asciiTheme="minorHAnsi" w:hAnsiTheme="minorHAnsi" w:cstheme="minorHAnsi"/>
          <w:b/>
          <w:bCs/>
        </w:rPr>
        <w:t>.</w:t>
      </w:r>
      <w:r w:rsidRPr="00D32BB8">
        <w:rPr>
          <w:rFonts w:asciiTheme="minorHAnsi" w:hAnsiTheme="minorHAnsi" w:cstheme="minorHAnsi"/>
        </w:rPr>
        <w:t xml:space="preserve"> </w:t>
      </w:r>
      <w:r w:rsidR="00151DEE" w:rsidRPr="00D32BB8">
        <w:rPr>
          <w:rFonts w:asciiTheme="minorHAnsi" w:hAnsiTheme="minorHAnsi" w:cstheme="minorHAnsi"/>
        </w:rPr>
        <w:t xml:space="preserve">Οι επιχειρήσεις – εργοδότες της που ανήκουν στα διοικητικά όρια των περιοχών της </w:t>
      </w:r>
      <w:r w:rsidR="00151DEE" w:rsidRPr="00D32BB8">
        <w:rPr>
          <w:rFonts w:asciiTheme="minorHAnsi" w:hAnsiTheme="minorHAnsi" w:cstheme="minorHAnsi"/>
          <w:b/>
          <w:bCs/>
          <w:color w:val="FF0000"/>
        </w:rPr>
        <w:t>Περιφερειακής Ενότητας Φθιώτιδας</w:t>
      </w:r>
      <w:r w:rsidR="00151DEE" w:rsidRPr="00D32BB8">
        <w:rPr>
          <w:rFonts w:asciiTheme="minorHAnsi" w:hAnsiTheme="minorHAnsi" w:cstheme="minorHAnsi"/>
        </w:rPr>
        <w:t>:</w:t>
      </w:r>
    </w:p>
    <w:p w14:paraId="4C2468A8" w14:textId="77777777" w:rsidR="00151DEE" w:rsidRPr="00D32BB8" w:rsidRDefault="00151DEE" w:rsidP="004B7A1F">
      <w:pPr>
        <w:pStyle w:val="Default"/>
        <w:spacing w:line="276" w:lineRule="auto"/>
        <w:jc w:val="both"/>
        <w:rPr>
          <w:rFonts w:asciiTheme="minorHAnsi" w:hAnsiTheme="minorHAnsi" w:cstheme="minorHAnsi"/>
        </w:rPr>
      </w:pPr>
    </w:p>
    <w:p w14:paraId="10D96C6E" w14:textId="69BB6AAE" w:rsidR="00E054F3" w:rsidRPr="00D32BB8" w:rsidRDefault="00E054F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5A1739">
        <w:rPr>
          <w:rFonts w:asciiTheme="minorHAnsi" w:hAnsiTheme="minorHAnsi" w:cstheme="minorHAnsi"/>
          <w:b/>
          <w:bCs/>
          <w:sz w:val="24"/>
          <w:szCs w:val="24"/>
        </w:rPr>
        <w:t xml:space="preserve">Δήμου </w:t>
      </w:r>
      <w:proofErr w:type="spellStart"/>
      <w:r w:rsidRPr="005A1739">
        <w:rPr>
          <w:rFonts w:asciiTheme="minorHAnsi" w:hAnsiTheme="minorHAnsi" w:cstheme="minorHAnsi"/>
          <w:b/>
          <w:bCs/>
          <w:sz w:val="24"/>
          <w:szCs w:val="24"/>
        </w:rPr>
        <w:t>Μακρακώμης</w:t>
      </w:r>
      <w:proofErr w:type="spellEnd"/>
      <w:r w:rsidRPr="00D32BB8">
        <w:rPr>
          <w:rFonts w:asciiTheme="minorHAnsi" w:hAnsiTheme="minorHAnsi" w:cstheme="minorHAnsi"/>
          <w:sz w:val="24"/>
          <w:szCs w:val="24"/>
        </w:rPr>
        <w:t xml:space="preserve"> της Περιφερειακής Ενότητας Φθιώτιδας της Περιφέρειας Στερεάς Ελλάδας </w:t>
      </w:r>
    </w:p>
    <w:p w14:paraId="0021715C" w14:textId="55F87AD0" w:rsidR="00E054F3" w:rsidRPr="00D32BB8" w:rsidRDefault="00E054F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5A1739">
        <w:rPr>
          <w:rFonts w:asciiTheme="minorHAnsi" w:hAnsiTheme="minorHAnsi" w:cstheme="minorHAnsi"/>
          <w:b/>
          <w:bCs/>
          <w:sz w:val="24"/>
          <w:szCs w:val="24"/>
        </w:rPr>
        <w:t>Δήμου Στυλίδας</w:t>
      </w:r>
      <w:r w:rsidRPr="00D32BB8">
        <w:rPr>
          <w:rFonts w:asciiTheme="minorHAnsi" w:hAnsiTheme="minorHAnsi" w:cstheme="minorHAnsi"/>
          <w:sz w:val="24"/>
          <w:szCs w:val="24"/>
        </w:rPr>
        <w:t xml:space="preserve"> της Περιφερειακής Ενότητας Φθιώτιδας της Περιφέρειας Στερεάς Ελλάδας, </w:t>
      </w:r>
    </w:p>
    <w:p w14:paraId="7CAE452C" w14:textId="388C6317" w:rsidR="00E054F3" w:rsidRPr="00D32BB8" w:rsidRDefault="00E054F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5A1739">
        <w:rPr>
          <w:rFonts w:asciiTheme="minorHAnsi" w:hAnsiTheme="minorHAnsi" w:cstheme="minorHAnsi"/>
          <w:b/>
          <w:bCs/>
          <w:sz w:val="24"/>
          <w:szCs w:val="24"/>
        </w:rPr>
        <w:t>Δήμου Δομοκού</w:t>
      </w:r>
      <w:r w:rsidRPr="00D32BB8">
        <w:rPr>
          <w:rFonts w:asciiTheme="minorHAnsi" w:hAnsiTheme="minorHAnsi" w:cstheme="minorHAnsi"/>
          <w:sz w:val="24"/>
          <w:szCs w:val="24"/>
        </w:rPr>
        <w:t xml:space="preserve"> της Περιφερειακής Ενότητας Φθιώτιδας της Περιφέρειας Στερεάς Ελλάδας, </w:t>
      </w:r>
    </w:p>
    <w:p w14:paraId="44A0A331" w14:textId="7CC247E9" w:rsidR="00E054F3" w:rsidRPr="00D32BB8" w:rsidRDefault="00E054F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-του </w:t>
      </w:r>
      <w:r w:rsidRPr="005A1739">
        <w:rPr>
          <w:rFonts w:asciiTheme="minorHAnsi" w:hAnsiTheme="minorHAnsi" w:cstheme="minorHAnsi"/>
          <w:b/>
          <w:bCs/>
          <w:sz w:val="24"/>
          <w:szCs w:val="24"/>
        </w:rPr>
        <w:t xml:space="preserve">Δήμου </w:t>
      </w:r>
      <w:proofErr w:type="spellStart"/>
      <w:r w:rsidRPr="005A1739">
        <w:rPr>
          <w:rFonts w:asciiTheme="minorHAnsi" w:hAnsiTheme="minorHAnsi" w:cstheme="minorHAnsi"/>
          <w:b/>
          <w:bCs/>
          <w:sz w:val="24"/>
          <w:szCs w:val="24"/>
        </w:rPr>
        <w:t>Λαμιέων</w:t>
      </w:r>
      <w:proofErr w:type="spellEnd"/>
      <w:r w:rsidRPr="00D32BB8">
        <w:rPr>
          <w:rFonts w:asciiTheme="minorHAnsi" w:hAnsiTheme="minorHAnsi" w:cstheme="minorHAnsi"/>
          <w:sz w:val="24"/>
          <w:szCs w:val="24"/>
        </w:rPr>
        <w:t xml:space="preserve"> της Περιφερειακής Ενότητας Φθιώτιδας της Περιφέρειας Στερεάς Ελλάδας, </w:t>
      </w:r>
    </w:p>
    <w:p w14:paraId="61A17287" w14:textId="28918475" w:rsidR="00E054F3" w:rsidRDefault="00E054F3"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-της </w:t>
      </w:r>
      <w:r w:rsidRPr="005A1739">
        <w:rPr>
          <w:rFonts w:asciiTheme="minorHAnsi" w:hAnsiTheme="minorHAnsi" w:cstheme="minorHAnsi"/>
          <w:b/>
          <w:bCs/>
          <w:sz w:val="24"/>
          <w:szCs w:val="24"/>
        </w:rPr>
        <w:t xml:space="preserve">Δημοτικής Ενότητας Ελάτειας </w:t>
      </w:r>
      <w:r w:rsidRPr="00D32BB8">
        <w:rPr>
          <w:rFonts w:asciiTheme="minorHAnsi" w:hAnsiTheme="minorHAnsi" w:cstheme="minorHAnsi"/>
          <w:sz w:val="24"/>
          <w:szCs w:val="24"/>
        </w:rPr>
        <w:t>του Δήμου Αμφίκλειας</w:t>
      </w:r>
      <w:r w:rsidR="005A1739" w:rsidRPr="005A1739">
        <w:rPr>
          <w:rFonts w:asciiTheme="minorHAnsi" w:hAnsiTheme="minorHAnsi" w:cstheme="minorHAnsi"/>
          <w:sz w:val="24"/>
          <w:szCs w:val="24"/>
        </w:rPr>
        <w:t xml:space="preserve"> </w:t>
      </w:r>
      <w:r w:rsidRPr="00D32BB8">
        <w:rPr>
          <w:rFonts w:asciiTheme="minorHAnsi" w:hAnsiTheme="minorHAnsi" w:cstheme="minorHAnsi"/>
          <w:sz w:val="24"/>
          <w:szCs w:val="24"/>
        </w:rPr>
        <w:t>-</w:t>
      </w:r>
      <w:r w:rsidR="005A1739" w:rsidRPr="005A1739">
        <w:rPr>
          <w:rFonts w:asciiTheme="minorHAnsi" w:hAnsiTheme="minorHAnsi" w:cstheme="minorHAnsi"/>
          <w:sz w:val="24"/>
          <w:szCs w:val="24"/>
        </w:rPr>
        <w:t xml:space="preserve"> </w:t>
      </w:r>
      <w:r w:rsidRPr="00D32BB8">
        <w:rPr>
          <w:rFonts w:asciiTheme="minorHAnsi" w:hAnsiTheme="minorHAnsi" w:cstheme="minorHAnsi"/>
          <w:sz w:val="24"/>
          <w:szCs w:val="24"/>
        </w:rPr>
        <w:t>Ελάτειας της Περιφερειακής Ενότητας Φθιώτιδας της Περιφέρειας Στερεάς Ελλάδας</w:t>
      </w:r>
    </w:p>
    <w:p w14:paraId="3BE2E576" w14:textId="77777777" w:rsidR="004B7A1F" w:rsidRPr="00D32BB8" w:rsidRDefault="004B7A1F" w:rsidP="004B7A1F">
      <w:pPr>
        <w:spacing w:after="0"/>
        <w:jc w:val="both"/>
        <w:rPr>
          <w:rFonts w:asciiTheme="minorHAnsi" w:hAnsiTheme="minorHAnsi" w:cstheme="minorHAnsi"/>
          <w:sz w:val="24"/>
          <w:szCs w:val="24"/>
        </w:rPr>
      </w:pPr>
    </w:p>
    <w:p w14:paraId="46FDE719" w14:textId="326EC2CA" w:rsidR="00151DEE" w:rsidRPr="00D32BB8" w:rsidRDefault="00151DEE" w:rsidP="004B7A1F">
      <w:pPr>
        <w:spacing w:after="0"/>
        <w:jc w:val="center"/>
        <w:rPr>
          <w:rFonts w:asciiTheme="minorHAnsi" w:hAnsiTheme="minorHAnsi" w:cstheme="minorHAnsi"/>
          <w:b/>
          <w:bCs/>
          <w:sz w:val="24"/>
          <w:szCs w:val="24"/>
          <w:u w:val="single"/>
        </w:rPr>
      </w:pPr>
      <w:r w:rsidRPr="005A1739">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5A1739">
        <w:rPr>
          <w:rFonts w:asciiTheme="minorHAnsi" w:hAnsiTheme="minorHAnsi" w:cstheme="minorHAnsi"/>
          <w:b/>
          <w:bCs/>
          <w:sz w:val="24"/>
          <w:szCs w:val="24"/>
          <w:u w:val="single"/>
        </w:rPr>
        <w:t>μέχρι και την 5</w:t>
      </w:r>
      <w:r w:rsidRPr="005A1739">
        <w:rPr>
          <w:rFonts w:asciiTheme="minorHAnsi" w:hAnsiTheme="minorHAnsi" w:cstheme="minorHAnsi"/>
          <w:b/>
          <w:bCs/>
          <w:sz w:val="24"/>
          <w:szCs w:val="24"/>
          <w:u w:val="single"/>
          <w:vertAlign w:val="superscript"/>
        </w:rPr>
        <w:t>η</w:t>
      </w:r>
      <w:r w:rsidRPr="005A1739">
        <w:rPr>
          <w:rFonts w:asciiTheme="minorHAnsi" w:hAnsiTheme="minorHAnsi" w:cstheme="minorHAnsi"/>
          <w:b/>
          <w:bCs/>
          <w:sz w:val="24"/>
          <w:szCs w:val="24"/>
          <w:u w:val="single"/>
        </w:rPr>
        <w:t xml:space="preserve"> /9/2023, </w:t>
      </w:r>
      <w:r w:rsidRPr="005A1739">
        <w:rPr>
          <w:rFonts w:asciiTheme="minorHAnsi" w:hAnsiTheme="minorHAnsi" w:cstheme="minorHAnsi"/>
          <w:b/>
          <w:sz w:val="24"/>
          <w:szCs w:val="24"/>
          <w:u w:val="single"/>
        </w:rPr>
        <w:t>από 6/9/2023</w:t>
      </w:r>
      <w:r w:rsidRPr="005A1739">
        <w:rPr>
          <w:rFonts w:asciiTheme="minorHAnsi" w:hAnsiTheme="minorHAnsi" w:cstheme="minorHAnsi"/>
          <w:b/>
          <w:bCs/>
          <w:sz w:val="24"/>
          <w:szCs w:val="24"/>
          <w:u w:val="single"/>
        </w:rPr>
        <w:t>.</w:t>
      </w:r>
    </w:p>
    <w:p w14:paraId="1E543F04" w14:textId="77777777" w:rsidR="00151DEE" w:rsidRPr="00D32BB8" w:rsidRDefault="00151DEE" w:rsidP="004B7A1F">
      <w:pPr>
        <w:spacing w:after="0"/>
        <w:jc w:val="both"/>
        <w:rPr>
          <w:rFonts w:asciiTheme="minorHAnsi" w:hAnsiTheme="minorHAnsi" w:cstheme="minorHAnsi"/>
          <w:sz w:val="24"/>
          <w:szCs w:val="24"/>
        </w:rPr>
      </w:pPr>
    </w:p>
    <w:p w14:paraId="7CDA9A00" w14:textId="5A075973" w:rsidR="00FF4319" w:rsidRPr="00D32BB8" w:rsidRDefault="00FF4319" w:rsidP="004B7A1F">
      <w:pPr>
        <w:pStyle w:val="Default"/>
        <w:spacing w:line="276" w:lineRule="auto"/>
        <w:jc w:val="both"/>
        <w:rPr>
          <w:rFonts w:asciiTheme="minorHAnsi" w:hAnsiTheme="minorHAnsi" w:cstheme="minorHAnsi"/>
        </w:rPr>
      </w:pPr>
      <w:r w:rsidRPr="00432EAC">
        <w:rPr>
          <w:rFonts w:asciiTheme="minorHAnsi" w:hAnsiTheme="minorHAnsi" w:cstheme="minorHAnsi"/>
          <w:b/>
          <w:bCs/>
        </w:rPr>
        <w:t>θ.</w:t>
      </w:r>
      <w:r w:rsidRPr="00D32BB8">
        <w:rPr>
          <w:rFonts w:asciiTheme="minorHAnsi" w:hAnsiTheme="minorHAnsi" w:cstheme="minorHAnsi"/>
        </w:rPr>
        <w:t xml:space="preserve"> Οι επιχειρήσεις – εργοδότες της που ανήκουν στα διοικητικά όρια των περιοχών της </w:t>
      </w:r>
      <w:r w:rsidRPr="00D32BB8">
        <w:rPr>
          <w:rFonts w:asciiTheme="minorHAnsi" w:eastAsia="Times New Roman" w:hAnsiTheme="minorHAnsi" w:cstheme="minorHAnsi"/>
          <w:b/>
          <w:color w:val="FF0000"/>
          <w:lang w:eastAsia="el-GR"/>
        </w:rPr>
        <w:t>Περιφερειακής Ενότητας Αργολίδας:</w:t>
      </w:r>
    </w:p>
    <w:p w14:paraId="4A7B6335" w14:textId="5D670D89" w:rsidR="00E054F3" w:rsidRDefault="00E054F3" w:rsidP="004B7A1F">
      <w:pPr>
        <w:spacing w:after="0"/>
        <w:jc w:val="both"/>
        <w:rPr>
          <w:rFonts w:asciiTheme="minorHAnsi" w:hAnsiTheme="minorHAnsi" w:cstheme="minorHAnsi"/>
          <w:b/>
          <w:bCs/>
          <w:sz w:val="24"/>
          <w:szCs w:val="24"/>
          <w:u w:val="single"/>
        </w:rPr>
      </w:pPr>
      <w:r w:rsidRPr="00D32BB8">
        <w:rPr>
          <w:rFonts w:asciiTheme="minorHAnsi" w:hAnsiTheme="minorHAnsi" w:cstheme="minorHAnsi"/>
          <w:sz w:val="24"/>
          <w:szCs w:val="24"/>
        </w:rPr>
        <w:t xml:space="preserve">-του </w:t>
      </w:r>
      <w:r w:rsidRPr="00432EAC">
        <w:rPr>
          <w:rFonts w:asciiTheme="minorHAnsi" w:hAnsiTheme="minorHAnsi" w:cstheme="minorHAnsi"/>
          <w:b/>
          <w:bCs/>
          <w:sz w:val="24"/>
          <w:szCs w:val="24"/>
        </w:rPr>
        <w:t xml:space="preserve">Δήμου </w:t>
      </w:r>
      <w:proofErr w:type="spellStart"/>
      <w:r w:rsidRPr="00432EAC">
        <w:rPr>
          <w:rFonts w:asciiTheme="minorHAnsi" w:hAnsiTheme="minorHAnsi" w:cstheme="minorHAnsi"/>
          <w:b/>
          <w:bCs/>
          <w:sz w:val="24"/>
          <w:szCs w:val="24"/>
        </w:rPr>
        <w:t>Ερμιονίδας</w:t>
      </w:r>
      <w:proofErr w:type="spellEnd"/>
      <w:r w:rsidRPr="00D32BB8">
        <w:rPr>
          <w:rFonts w:asciiTheme="minorHAnsi" w:hAnsiTheme="minorHAnsi" w:cstheme="minorHAnsi"/>
          <w:sz w:val="24"/>
          <w:szCs w:val="24"/>
        </w:rPr>
        <w:t xml:space="preserve"> της </w:t>
      </w:r>
      <w:r w:rsidRPr="00432EAC">
        <w:rPr>
          <w:rFonts w:asciiTheme="minorHAnsi" w:hAnsiTheme="minorHAnsi" w:cstheme="minorHAnsi"/>
          <w:sz w:val="24"/>
          <w:szCs w:val="24"/>
        </w:rPr>
        <w:t>Περιφερειακής Ενότητας Αργολίδας</w:t>
      </w:r>
      <w:r w:rsidRPr="00D32BB8">
        <w:rPr>
          <w:rFonts w:asciiTheme="minorHAnsi" w:hAnsiTheme="minorHAnsi" w:cstheme="minorHAnsi"/>
          <w:sz w:val="24"/>
          <w:szCs w:val="24"/>
        </w:rPr>
        <w:t xml:space="preserve"> της Περιφέρειας Πελοποννήσου, 5/9/2023</w:t>
      </w:r>
      <w:r w:rsidR="009A76D5" w:rsidRPr="00D32BB8">
        <w:rPr>
          <w:rFonts w:asciiTheme="minorHAnsi" w:hAnsiTheme="minorHAnsi" w:cstheme="minorHAnsi"/>
          <w:b/>
          <w:sz w:val="24"/>
          <w:szCs w:val="24"/>
          <w:u w:val="single"/>
        </w:rPr>
        <w:t xml:space="preserve"> δύνανται να θέτουν σε αναστολή της συμβάσεις εργασίας </w:t>
      </w:r>
      <w:r w:rsidR="009A76D5" w:rsidRPr="00432EAC">
        <w:rPr>
          <w:rFonts w:asciiTheme="minorHAnsi" w:hAnsiTheme="minorHAnsi" w:cstheme="minorHAnsi"/>
          <w:b/>
          <w:sz w:val="24"/>
          <w:szCs w:val="24"/>
          <w:u w:val="single"/>
        </w:rPr>
        <w:t xml:space="preserve">των εργαζομένων τους οι οποίοι είχαν προσληφθεί </w:t>
      </w:r>
      <w:r w:rsidR="009A76D5" w:rsidRPr="00432EAC">
        <w:rPr>
          <w:rFonts w:asciiTheme="minorHAnsi" w:hAnsiTheme="minorHAnsi" w:cstheme="minorHAnsi"/>
          <w:b/>
          <w:bCs/>
          <w:sz w:val="24"/>
          <w:szCs w:val="24"/>
          <w:u w:val="single"/>
        </w:rPr>
        <w:t>μέχρι και την 4</w:t>
      </w:r>
      <w:r w:rsidR="009A76D5" w:rsidRPr="00432EAC">
        <w:rPr>
          <w:rFonts w:asciiTheme="minorHAnsi" w:hAnsiTheme="minorHAnsi" w:cstheme="minorHAnsi"/>
          <w:b/>
          <w:bCs/>
          <w:sz w:val="24"/>
          <w:szCs w:val="24"/>
          <w:u w:val="single"/>
          <w:vertAlign w:val="superscript"/>
        </w:rPr>
        <w:t>η</w:t>
      </w:r>
      <w:r w:rsidR="009A76D5" w:rsidRPr="00432EAC">
        <w:rPr>
          <w:rFonts w:asciiTheme="minorHAnsi" w:hAnsiTheme="minorHAnsi" w:cstheme="minorHAnsi"/>
          <w:b/>
          <w:bCs/>
          <w:sz w:val="24"/>
          <w:szCs w:val="24"/>
          <w:u w:val="single"/>
        </w:rPr>
        <w:t xml:space="preserve"> /9/2023, </w:t>
      </w:r>
      <w:r w:rsidR="009A76D5" w:rsidRPr="00432EAC">
        <w:rPr>
          <w:rFonts w:asciiTheme="minorHAnsi" w:hAnsiTheme="minorHAnsi" w:cstheme="minorHAnsi"/>
          <w:b/>
          <w:sz w:val="24"/>
          <w:szCs w:val="24"/>
          <w:u w:val="single"/>
        </w:rPr>
        <w:t>από 5/9/2023</w:t>
      </w:r>
      <w:r w:rsidR="009A76D5" w:rsidRPr="00432EAC">
        <w:rPr>
          <w:rFonts w:asciiTheme="minorHAnsi" w:hAnsiTheme="minorHAnsi" w:cstheme="minorHAnsi"/>
          <w:b/>
          <w:bCs/>
          <w:sz w:val="24"/>
          <w:szCs w:val="24"/>
          <w:u w:val="single"/>
        </w:rPr>
        <w:t>.</w:t>
      </w:r>
    </w:p>
    <w:p w14:paraId="0C291670" w14:textId="77777777" w:rsidR="004B7A1F" w:rsidRPr="004B7A1F" w:rsidRDefault="004B7A1F" w:rsidP="004B7A1F">
      <w:pPr>
        <w:spacing w:after="0"/>
        <w:jc w:val="both"/>
        <w:rPr>
          <w:rFonts w:asciiTheme="minorHAnsi" w:hAnsiTheme="minorHAnsi" w:cstheme="minorHAnsi"/>
          <w:b/>
          <w:bCs/>
          <w:sz w:val="24"/>
          <w:szCs w:val="24"/>
          <w:u w:val="single"/>
        </w:rPr>
      </w:pPr>
    </w:p>
    <w:p w14:paraId="59C0C96D" w14:textId="4C08E086" w:rsidR="009A76D5" w:rsidRPr="00D32BB8" w:rsidRDefault="009A76D5" w:rsidP="004B7A1F">
      <w:pPr>
        <w:pStyle w:val="Default"/>
        <w:spacing w:line="276" w:lineRule="auto"/>
        <w:jc w:val="both"/>
        <w:rPr>
          <w:rFonts w:asciiTheme="minorHAnsi" w:hAnsiTheme="minorHAnsi" w:cstheme="minorHAnsi"/>
        </w:rPr>
      </w:pPr>
      <w:r w:rsidRPr="00432EAC">
        <w:rPr>
          <w:rFonts w:asciiTheme="minorHAnsi" w:hAnsiTheme="minorHAnsi" w:cstheme="minorHAnsi"/>
          <w:b/>
          <w:bCs/>
        </w:rPr>
        <w:t>ι.</w:t>
      </w:r>
      <w:r w:rsidRPr="00D32BB8">
        <w:rPr>
          <w:rFonts w:asciiTheme="minorHAnsi" w:hAnsiTheme="minorHAnsi" w:cstheme="minorHAnsi"/>
        </w:rPr>
        <w:t xml:space="preserve"> Οι επιχειρήσεις – εργοδότες της που ανήκουν στα διοικητικά όρια των περιοχών της </w:t>
      </w:r>
      <w:r w:rsidRPr="00D32BB8">
        <w:rPr>
          <w:rFonts w:asciiTheme="minorHAnsi" w:eastAsia="Times New Roman" w:hAnsiTheme="minorHAnsi" w:cstheme="minorHAnsi"/>
          <w:b/>
          <w:color w:val="FF0000"/>
          <w:lang w:eastAsia="el-GR"/>
        </w:rPr>
        <w:t>Περιφερειακής Ενότητας Αργολίδας:</w:t>
      </w:r>
    </w:p>
    <w:p w14:paraId="418F6C01" w14:textId="6AEC9F40" w:rsidR="009A76D5" w:rsidRDefault="00E054F3" w:rsidP="004B7A1F">
      <w:pPr>
        <w:spacing w:after="0"/>
        <w:jc w:val="both"/>
        <w:rPr>
          <w:rFonts w:asciiTheme="minorHAnsi" w:hAnsiTheme="minorHAnsi" w:cstheme="minorHAnsi"/>
          <w:b/>
          <w:bCs/>
          <w:sz w:val="24"/>
          <w:szCs w:val="24"/>
          <w:u w:val="single"/>
        </w:rPr>
      </w:pPr>
      <w:r w:rsidRPr="00D32BB8">
        <w:rPr>
          <w:rFonts w:asciiTheme="minorHAnsi" w:hAnsiTheme="minorHAnsi" w:cstheme="minorHAnsi"/>
          <w:sz w:val="24"/>
          <w:szCs w:val="24"/>
        </w:rPr>
        <w:t xml:space="preserve">- των </w:t>
      </w:r>
      <w:r w:rsidRPr="00432EAC">
        <w:rPr>
          <w:rFonts w:asciiTheme="minorHAnsi" w:hAnsiTheme="minorHAnsi" w:cstheme="minorHAnsi"/>
          <w:b/>
          <w:bCs/>
          <w:sz w:val="24"/>
          <w:szCs w:val="24"/>
        </w:rPr>
        <w:t xml:space="preserve">Δημοτικών Κοινοτήτων Νέας Επιδαύρου, Αρχαίας Επιδαύρου και </w:t>
      </w:r>
      <w:proofErr w:type="spellStart"/>
      <w:r w:rsidRPr="00432EAC">
        <w:rPr>
          <w:rFonts w:asciiTheme="minorHAnsi" w:hAnsiTheme="minorHAnsi" w:cstheme="minorHAnsi"/>
          <w:b/>
          <w:bCs/>
          <w:sz w:val="24"/>
          <w:szCs w:val="24"/>
        </w:rPr>
        <w:t>Δήμαινας</w:t>
      </w:r>
      <w:proofErr w:type="spellEnd"/>
      <w:r w:rsidRPr="00D32BB8">
        <w:rPr>
          <w:rFonts w:asciiTheme="minorHAnsi" w:hAnsiTheme="minorHAnsi" w:cstheme="minorHAnsi"/>
          <w:sz w:val="24"/>
          <w:szCs w:val="24"/>
        </w:rPr>
        <w:t xml:space="preserve"> του Δήμου Επιδαύρου της Περιφερειακής Ενότητας Αργολίδας της Περιφέρειας Πελοποννήσου</w:t>
      </w:r>
      <w:r w:rsidR="00432EAC" w:rsidRPr="00432EAC">
        <w:rPr>
          <w:rFonts w:asciiTheme="minorHAnsi" w:hAnsiTheme="minorHAnsi" w:cstheme="minorHAnsi"/>
          <w:sz w:val="24"/>
          <w:szCs w:val="24"/>
        </w:rPr>
        <w:t xml:space="preserve"> </w:t>
      </w:r>
      <w:r w:rsidR="009A76D5" w:rsidRPr="00D32BB8">
        <w:rPr>
          <w:rFonts w:asciiTheme="minorHAnsi" w:hAnsiTheme="minorHAnsi" w:cstheme="minorHAnsi"/>
          <w:b/>
          <w:sz w:val="24"/>
          <w:szCs w:val="24"/>
          <w:u w:val="single"/>
        </w:rPr>
        <w:t xml:space="preserve">δύνανται να θέτουν σε αναστολή της συμβάσεις εργασίας των </w:t>
      </w:r>
      <w:r w:rsidR="009A76D5" w:rsidRPr="00D32BB8">
        <w:rPr>
          <w:rFonts w:asciiTheme="minorHAnsi" w:hAnsiTheme="minorHAnsi" w:cstheme="minorHAnsi"/>
          <w:b/>
          <w:sz w:val="24"/>
          <w:szCs w:val="24"/>
          <w:u w:val="single"/>
        </w:rPr>
        <w:lastRenderedPageBreak/>
        <w:t>εργαζομένων τ</w:t>
      </w:r>
      <w:r w:rsidR="009A76D5" w:rsidRPr="00432EAC">
        <w:rPr>
          <w:rFonts w:asciiTheme="minorHAnsi" w:hAnsiTheme="minorHAnsi" w:cstheme="minorHAnsi"/>
          <w:b/>
          <w:sz w:val="24"/>
          <w:szCs w:val="24"/>
          <w:u w:val="single"/>
        </w:rPr>
        <w:t xml:space="preserve">ους οι οποίοι είχαν προσληφθεί </w:t>
      </w:r>
      <w:r w:rsidR="009A76D5" w:rsidRPr="00432EAC">
        <w:rPr>
          <w:rFonts w:asciiTheme="minorHAnsi" w:hAnsiTheme="minorHAnsi" w:cstheme="minorHAnsi"/>
          <w:b/>
          <w:bCs/>
          <w:sz w:val="24"/>
          <w:szCs w:val="24"/>
          <w:u w:val="single"/>
        </w:rPr>
        <w:t>μέχρι και την 5</w:t>
      </w:r>
      <w:r w:rsidR="009A76D5" w:rsidRPr="00432EAC">
        <w:rPr>
          <w:rFonts w:asciiTheme="minorHAnsi" w:hAnsiTheme="minorHAnsi" w:cstheme="minorHAnsi"/>
          <w:b/>
          <w:bCs/>
          <w:sz w:val="24"/>
          <w:szCs w:val="24"/>
          <w:u w:val="single"/>
          <w:vertAlign w:val="superscript"/>
        </w:rPr>
        <w:t>η</w:t>
      </w:r>
      <w:r w:rsidR="009A76D5" w:rsidRPr="00432EAC">
        <w:rPr>
          <w:rFonts w:asciiTheme="minorHAnsi" w:hAnsiTheme="minorHAnsi" w:cstheme="minorHAnsi"/>
          <w:b/>
          <w:bCs/>
          <w:sz w:val="24"/>
          <w:szCs w:val="24"/>
          <w:u w:val="single"/>
        </w:rPr>
        <w:t xml:space="preserve"> /9/2023, </w:t>
      </w:r>
      <w:r w:rsidR="009A76D5" w:rsidRPr="00432EAC">
        <w:rPr>
          <w:rFonts w:asciiTheme="minorHAnsi" w:hAnsiTheme="minorHAnsi" w:cstheme="minorHAnsi"/>
          <w:b/>
          <w:sz w:val="24"/>
          <w:szCs w:val="24"/>
          <w:u w:val="single"/>
        </w:rPr>
        <w:t>από 6/9/2023</w:t>
      </w:r>
      <w:r w:rsidR="009A76D5" w:rsidRPr="00432EAC">
        <w:rPr>
          <w:rFonts w:asciiTheme="minorHAnsi" w:hAnsiTheme="minorHAnsi" w:cstheme="minorHAnsi"/>
          <w:b/>
          <w:bCs/>
          <w:sz w:val="24"/>
          <w:szCs w:val="24"/>
          <w:u w:val="single"/>
        </w:rPr>
        <w:t>.</w:t>
      </w:r>
    </w:p>
    <w:p w14:paraId="03148571" w14:textId="77777777" w:rsidR="004B7A1F" w:rsidRPr="00D32BB8" w:rsidRDefault="004B7A1F" w:rsidP="004B7A1F">
      <w:pPr>
        <w:spacing w:after="0"/>
        <w:jc w:val="both"/>
        <w:rPr>
          <w:rFonts w:asciiTheme="minorHAnsi" w:hAnsiTheme="minorHAnsi" w:cstheme="minorHAnsi"/>
          <w:sz w:val="24"/>
          <w:szCs w:val="24"/>
        </w:rPr>
      </w:pPr>
    </w:p>
    <w:p w14:paraId="0FADA4C2" w14:textId="173AFFD4" w:rsidR="009A76D5" w:rsidRPr="00D32BB8" w:rsidRDefault="009A76D5" w:rsidP="004B7A1F">
      <w:pPr>
        <w:pStyle w:val="Default"/>
        <w:spacing w:line="276" w:lineRule="auto"/>
        <w:jc w:val="both"/>
        <w:rPr>
          <w:rFonts w:asciiTheme="minorHAnsi" w:hAnsiTheme="minorHAnsi" w:cstheme="minorHAnsi"/>
        </w:rPr>
      </w:pPr>
      <w:proofErr w:type="spellStart"/>
      <w:r w:rsidRPr="00432EAC">
        <w:rPr>
          <w:rFonts w:asciiTheme="minorHAnsi" w:hAnsiTheme="minorHAnsi" w:cstheme="minorHAnsi"/>
          <w:b/>
          <w:bCs/>
        </w:rPr>
        <w:t>ια</w:t>
      </w:r>
      <w:proofErr w:type="spellEnd"/>
      <w:r w:rsidRPr="00432EAC">
        <w:rPr>
          <w:rFonts w:asciiTheme="minorHAnsi" w:hAnsiTheme="minorHAnsi" w:cstheme="minorHAnsi"/>
          <w:b/>
          <w:bCs/>
        </w:rPr>
        <w:t>.</w:t>
      </w:r>
      <w:r w:rsidRPr="00D32BB8">
        <w:rPr>
          <w:rFonts w:asciiTheme="minorHAnsi" w:hAnsiTheme="minorHAnsi" w:cstheme="minorHAnsi"/>
        </w:rPr>
        <w:t xml:space="preserve"> Οι επιχειρήσεις – εργοδότες της που ανήκουν στα διοικητικά όρια των περιοχών της </w:t>
      </w:r>
      <w:r w:rsidRPr="00D32BB8">
        <w:rPr>
          <w:rFonts w:asciiTheme="minorHAnsi" w:hAnsiTheme="minorHAnsi" w:cstheme="minorHAnsi"/>
          <w:b/>
          <w:bCs/>
          <w:color w:val="FF0000"/>
        </w:rPr>
        <w:t xml:space="preserve">Περιφερειακής Ενότητας </w:t>
      </w:r>
      <w:r w:rsidR="004D4E21" w:rsidRPr="00D32BB8">
        <w:rPr>
          <w:rFonts w:asciiTheme="minorHAnsi" w:hAnsiTheme="minorHAnsi" w:cstheme="minorHAnsi"/>
          <w:b/>
          <w:bCs/>
          <w:color w:val="FF0000"/>
        </w:rPr>
        <w:t>Ανατολικής</w:t>
      </w:r>
      <w:r w:rsidR="004D4E21" w:rsidRPr="00D32BB8">
        <w:rPr>
          <w:rFonts w:asciiTheme="minorHAnsi" w:hAnsiTheme="minorHAnsi" w:cstheme="minorHAnsi"/>
        </w:rPr>
        <w:t xml:space="preserve"> </w:t>
      </w:r>
      <w:r w:rsidRPr="00D32BB8">
        <w:rPr>
          <w:rFonts w:asciiTheme="minorHAnsi" w:hAnsiTheme="minorHAnsi" w:cstheme="minorHAnsi"/>
          <w:b/>
          <w:bCs/>
          <w:color w:val="FF0000"/>
        </w:rPr>
        <w:t>Αττικής και Νήσων</w:t>
      </w:r>
      <w:r w:rsidRPr="00D32BB8">
        <w:rPr>
          <w:rFonts w:asciiTheme="minorHAnsi" w:eastAsia="Times New Roman" w:hAnsiTheme="minorHAnsi" w:cstheme="minorHAnsi"/>
          <w:b/>
          <w:color w:val="FF0000"/>
          <w:lang w:eastAsia="el-GR"/>
        </w:rPr>
        <w:t>:</w:t>
      </w:r>
    </w:p>
    <w:p w14:paraId="35FE7FA1" w14:textId="7E3E8D6D" w:rsidR="00413F41" w:rsidRPr="00D32BB8" w:rsidRDefault="00413F41"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432EAC">
        <w:rPr>
          <w:rFonts w:asciiTheme="minorHAnsi" w:hAnsiTheme="minorHAnsi" w:cstheme="minorHAnsi"/>
          <w:b/>
          <w:bCs/>
          <w:sz w:val="24"/>
          <w:szCs w:val="24"/>
        </w:rPr>
        <w:t>Δήμου Σαρωνικού</w:t>
      </w:r>
      <w:r w:rsidRPr="00D32BB8">
        <w:rPr>
          <w:rFonts w:asciiTheme="minorHAnsi" w:hAnsiTheme="minorHAnsi" w:cstheme="minorHAnsi"/>
          <w:sz w:val="24"/>
          <w:szCs w:val="24"/>
        </w:rPr>
        <w:t xml:space="preserve"> της Περιφερειακής Ενότητας </w:t>
      </w:r>
      <w:bookmarkStart w:id="13" w:name="_Hlk145339132"/>
      <w:r w:rsidRPr="00D32BB8">
        <w:rPr>
          <w:rFonts w:asciiTheme="minorHAnsi" w:hAnsiTheme="minorHAnsi" w:cstheme="minorHAnsi"/>
          <w:sz w:val="24"/>
          <w:szCs w:val="24"/>
        </w:rPr>
        <w:t xml:space="preserve">Ανατολικής </w:t>
      </w:r>
      <w:bookmarkEnd w:id="13"/>
      <w:r w:rsidRPr="00D32BB8">
        <w:rPr>
          <w:rFonts w:asciiTheme="minorHAnsi" w:hAnsiTheme="minorHAnsi" w:cstheme="minorHAnsi"/>
          <w:sz w:val="24"/>
          <w:szCs w:val="24"/>
        </w:rPr>
        <w:t xml:space="preserve">Αττικής της Περιφέρειας Αττικής, </w:t>
      </w:r>
    </w:p>
    <w:p w14:paraId="7F73171B" w14:textId="12844A58" w:rsidR="00413F41" w:rsidRPr="00D32BB8" w:rsidRDefault="00413F41"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432EAC">
        <w:rPr>
          <w:rFonts w:asciiTheme="minorHAnsi" w:hAnsiTheme="minorHAnsi" w:cstheme="minorHAnsi"/>
          <w:b/>
          <w:bCs/>
          <w:sz w:val="24"/>
          <w:szCs w:val="24"/>
        </w:rPr>
        <w:t xml:space="preserve">Δήμου </w:t>
      </w:r>
      <w:proofErr w:type="spellStart"/>
      <w:r w:rsidRPr="00432EAC">
        <w:rPr>
          <w:rFonts w:asciiTheme="minorHAnsi" w:hAnsiTheme="minorHAnsi" w:cstheme="minorHAnsi"/>
          <w:b/>
          <w:bCs/>
          <w:sz w:val="24"/>
          <w:szCs w:val="24"/>
        </w:rPr>
        <w:t>Τροιζηνίας</w:t>
      </w:r>
      <w:proofErr w:type="spellEnd"/>
      <w:r w:rsidR="00432EAC" w:rsidRPr="00432EAC">
        <w:rPr>
          <w:rFonts w:asciiTheme="minorHAnsi" w:hAnsiTheme="minorHAnsi" w:cstheme="minorHAnsi"/>
          <w:b/>
          <w:bCs/>
          <w:sz w:val="24"/>
          <w:szCs w:val="24"/>
        </w:rPr>
        <w:t xml:space="preserve"> </w:t>
      </w:r>
      <w:r w:rsidRPr="00432EAC">
        <w:rPr>
          <w:rFonts w:asciiTheme="minorHAnsi" w:hAnsiTheme="minorHAnsi" w:cstheme="minorHAnsi"/>
          <w:b/>
          <w:bCs/>
          <w:sz w:val="24"/>
          <w:szCs w:val="24"/>
        </w:rPr>
        <w:t>-</w:t>
      </w:r>
      <w:r w:rsidR="00432EAC" w:rsidRPr="00432EAC">
        <w:rPr>
          <w:rFonts w:asciiTheme="minorHAnsi" w:hAnsiTheme="minorHAnsi" w:cstheme="minorHAnsi"/>
          <w:b/>
          <w:bCs/>
          <w:sz w:val="24"/>
          <w:szCs w:val="24"/>
        </w:rPr>
        <w:t xml:space="preserve"> </w:t>
      </w:r>
      <w:r w:rsidRPr="00432EAC">
        <w:rPr>
          <w:rFonts w:asciiTheme="minorHAnsi" w:hAnsiTheme="minorHAnsi" w:cstheme="minorHAnsi"/>
          <w:b/>
          <w:bCs/>
          <w:sz w:val="24"/>
          <w:szCs w:val="24"/>
        </w:rPr>
        <w:t>Μεθάνων</w:t>
      </w:r>
      <w:r w:rsidRPr="00D32BB8">
        <w:rPr>
          <w:rFonts w:asciiTheme="minorHAnsi" w:hAnsiTheme="minorHAnsi" w:cstheme="minorHAnsi"/>
          <w:sz w:val="24"/>
          <w:szCs w:val="24"/>
        </w:rPr>
        <w:t xml:space="preserve"> της </w:t>
      </w:r>
      <w:bookmarkStart w:id="14" w:name="_Hlk145337727"/>
      <w:r w:rsidRPr="00D32BB8">
        <w:rPr>
          <w:rFonts w:asciiTheme="minorHAnsi" w:hAnsiTheme="minorHAnsi" w:cstheme="minorHAnsi"/>
          <w:sz w:val="24"/>
          <w:szCs w:val="24"/>
        </w:rPr>
        <w:t xml:space="preserve">Περιφερειακής Ενότητας Νήσων </w:t>
      </w:r>
      <w:bookmarkEnd w:id="14"/>
      <w:r w:rsidRPr="00D32BB8">
        <w:rPr>
          <w:rFonts w:asciiTheme="minorHAnsi" w:hAnsiTheme="minorHAnsi" w:cstheme="minorHAnsi"/>
          <w:sz w:val="24"/>
          <w:szCs w:val="24"/>
        </w:rPr>
        <w:t xml:space="preserve">της Περιφέρειας Αττικής, </w:t>
      </w:r>
    </w:p>
    <w:p w14:paraId="7D4A5BEB" w14:textId="51A9A925" w:rsidR="00413F41" w:rsidRDefault="00413F41"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 του </w:t>
      </w:r>
      <w:r w:rsidRPr="00432EAC">
        <w:rPr>
          <w:rFonts w:asciiTheme="minorHAnsi" w:hAnsiTheme="minorHAnsi" w:cstheme="minorHAnsi"/>
          <w:b/>
          <w:bCs/>
          <w:sz w:val="24"/>
          <w:szCs w:val="24"/>
        </w:rPr>
        <w:t>Δήμου Αίγινας</w:t>
      </w:r>
      <w:r w:rsidRPr="00D32BB8">
        <w:rPr>
          <w:rFonts w:asciiTheme="minorHAnsi" w:hAnsiTheme="minorHAnsi" w:cstheme="minorHAnsi"/>
          <w:sz w:val="24"/>
          <w:szCs w:val="24"/>
        </w:rPr>
        <w:t xml:space="preserve"> της Περιφερειακής Ενότητας Νήσων της Περιφέρειας Αττικής, </w:t>
      </w:r>
    </w:p>
    <w:p w14:paraId="61D66248" w14:textId="77777777" w:rsidR="004B7A1F" w:rsidRPr="00D32BB8" w:rsidRDefault="004B7A1F" w:rsidP="004B7A1F">
      <w:pPr>
        <w:spacing w:after="0"/>
        <w:jc w:val="both"/>
        <w:rPr>
          <w:rFonts w:asciiTheme="minorHAnsi" w:hAnsiTheme="minorHAnsi" w:cstheme="minorHAnsi"/>
          <w:sz w:val="24"/>
          <w:szCs w:val="24"/>
        </w:rPr>
      </w:pPr>
    </w:p>
    <w:p w14:paraId="3280475D" w14:textId="77777777" w:rsidR="009A76D5" w:rsidRPr="00D32BB8" w:rsidRDefault="009A76D5" w:rsidP="004B7A1F">
      <w:pPr>
        <w:spacing w:after="0"/>
        <w:jc w:val="center"/>
        <w:rPr>
          <w:rFonts w:asciiTheme="minorHAnsi" w:hAnsiTheme="minorHAnsi" w:cstheme="minorHAnsi"/>
          <w:b/>
          <w:bCs/>
          <w:sz w:val="24"/>
          <w:szCs w:val="24"/>
          <w:u w:val="single"/>
        </w:rPr>
      </w:pPr>
      <w:r w:rsidRPr="00A93043">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A93043">
        <w:rPr>
          <w:rFonts w:asciiTheme="minorHAnsi" w:hAnsiTheme="minorHAnsi" w:cstheme="minorHAnsi"/>
          <w:b/>
          <w:bCs/>
          <w:sz w:val="24"/>
          <w:szCs w:val="24"/>
          <w:u w:val="single"/>
        </w:rPr>
        <w:t>μέχρι και την 5</w:t>
      </w:r>
      <w:r w:rsidRPr="00A93043">
        <w:rPr>
          <w:rFonts w:asciiTheme="minorHAnsi" w:hAnsiTheme="minorHAnsi" w:cstheme="minorHAnsi"/>
          <w:b/>
          <w:bCs/>
          <w:sz w:val="24"/>
          <w:szCs w:val="24"/>
          <w:u w:val="single"/>
          <w:vertAlign w:val="superscript"/>
        </w:rPr>
        <w:t>η</w:t>
      </w:r>
      <w:r w:rsidRPr="00A93043">
        <w:rPr>
          <w:rFonts w:asciiTheme="minorHAnsi" w:hAnsiTheme="minorHAnsi" w:cstheme="minorHAnsi"/>
          <w:b/>
          <w:bCs/>
          <w:sz w:val="24"/>
          <w:szCs w:val="24"/>
          <w:u w:val="single"/>
        </w:rPr>
        <w:t xml:space="preserve"> /9/2023, </w:t>
      </w:r>
      <w:r w:rsidRPr="00A93043">
        <w:rPr>
          <w:rFonts w:asciiTheme="minorHAnsi" w:hAnsiTheme="minorHAnsi" w:cstheme="minorHAnsi"/>
          <w:b/>
          <w:sz w:val="24"/>
          <w:szCs w:val="24"/>
          <w:u w:val="single"/>
        </w:rPr>
        <w:t>από 6/9/2023</w:t>
      </w:r>
      <w:r w:rsidRPr="00A93043">
        <w:rPr>
          <w:rFonts w:asciiTheme="minorHAnsi" w:hAnsiTheme="minorHAnsi" w:cstheme="minorHAnsi"/>
          <w:b/>
          <w:bCs/>
          <w:sz w:val="24"/>
          <w:szCs w:val="24"/>
          <w:u w:val="single"/>
        </w:rPr>
        <w:t>.</w:t>
      </w:r>
    </w:p>
    <w:p w14:paraId="0731F97A" w14:textId="77777777" w:rsidR="00E054F3" w:rsidRPr="00D32BB8" w:rsidRDefault="00E054F3" w:rsidP="004B7A1F">
      <w:pPr>
        <w:spacing w:after="0"/>
        <w:jc w:val="center"/>
        <w:rPr>
          <w:rFonts w:asciiTheme="minorHAnsi" w:hAnsiTheme="minorHAnsi" w:cstheme="minorHAnsi"/>
          <w:sz w:val="24"/>
          <w:szCs w:val="24"/>
        </w:rPr>
      </w:pPr>
    </w:p>
    <w:p w14:paraId="66E49594" w14:textId="18D89794" w:rsidR="00FC4759" w:rsidRPr="00D32BB8" w:rsidRDefault="00FC4759" w:rsidP="004B7A1F">
      <w:pPr>
        <w:spacing w:after="0"/>
        <w:jc w:val="center"/>
        <w:rPr>
          <w:rFonts w:asciiTheme="minorHAnsi" w:hAnsiTheme="minorHAnsi" w:cstheme="minorHAnsi"/>
          <w:b/>
          <w:color w:val="2F5496" w:themeColor="accent1" w:themeShade="BF"/>
          <w:sz w:val="24"/>
          <w:szCs w:val="24"/>
          <w:u w:val="single"/>
        </w:rPr>
      </w:pPr>
      <w:r w:rsidRPr="00D32BB8">
        <w:rPr>
          <w:rFonts w:asciiTheme="minorHAnsi" w:hAnsiTheme="minorHAnsi" w:cstheme="minorHAnsi"/>
          <w:b/>
          <w:color w:val="2F5496" w:themeColor="accent1" w:themeShade="BF"/>
          <w:sz w:val="24"/>
          <w:szCs w:val="24"/>
          <w:u w:val="single"/>
        </w:rPr>
        <w:t xml:space="preserve">Γ. ΠΡΟΘΕΣΜΙΕΣ ΥΠΕΥΘΥΝΩΝ ΔΗΛΩΣΕΩΝ ΓΙΑ ΤΟΝ ΜΗΝΑ  ΣΕΠΤΕΜΒΡΙΟ </w:t>
      </w:r>
    </w:p>
    <w:p w14:paraId="6158C8DB" w14:textId="77777777" w:rsidR="00DE7E4E" w:rsidRPr="00D32BB8" w:rsidRDefault="00DE7E4E" w:rsidP="004B7A1F">
      <w:pPr>
        <w:spacing w:after="0"/>
        <w:jc w:val="both"/>
        <w:rPr>
          <w:rFonts w:asciiTheme="minorHAnsi" w:hAnsiTheme="minorHAnsi" w:cstheme="minorHAnsi"/>
          <w:sz w:val="24"/>
          <w:szCs w:val="24"/>
        </w:rPr>
      </w:pPr>
    </w:p>
    <w:p w14:paraId="261E702C" w14:textId="359F3F4C" w:rsidR="00DE7E4E" w:rsidRPr="00D32BB8" w:rsidRDefault="00C47AEA" w:rsidP="004B7A1F">
      <w:pPr>
        <w:spacing w:after="0"/>
        <w:jc w:val="both"/>
        <w:rPr>
          <w:rFonts w:asciiTheme="minorHAnsi" w:hAnsiTheme="minorHAnsi" w:cstheme="minorHAnsi"/>
          <w:sz w:val="24"/>
          <w:szCs w:val="24"/>
        </w:rPr>
      </w:pPr>
      <w:bookmarkStart w:id="15" w:name="_Hlk144214973"/>
      <w:r w:rsidRPr="00D32BB8">
        <w:rPr>
          <w:rFonts w:asciiTheme="minorHAnsi" w:hAnsiTheme="minorHAnsi" w:cstheme="minorHAnsi"/>
          <w:sz w:val="24"/>
          <w:szCs w:val="24"/>
        </w:rPr>
        <w:t xml:space="preserve">Από </w:t>
      </w:r>
      <w:r w:rsidRPr="00D32BB8">
        <w:rPr>
          <w:rFonts w:asciiTheme="minorHAnsi" w:hAnsiTheme="minorHAnsi" w:cstheme="minorHAnsi"/>
          <w:b/>
          <w:bCs/>
          <w:sz w:val="24"/>
          <w:szCs w:val="24"/>
        </w:rPr>
        <w:t xml:space="preserve">12/9/2023 έως και 30/9/2023, </w:t>
      </w:r>
      <w:r w:rsidRPr="00D32BB8">
        <w:rPr>
          <w:rFonts w:asciiTheme="minorHAnsi" w:hAnsiTheme="minorHAnsi" w:cstheme="minorHAnsi"/>
          <w:sz w:val="24"/>
          <w:szCs w:val="24"/>
        </w:rPr>
        <w:t xml:space="preserve">το ΠΣ ΕΡΓΑΝΗ θα είναι διαθέσιμο για την υποβολή δηλώσεων αναστολής των συμβάσεων εργασίας των εργαζομένων για τον μήνα </w:t>
      </w:r>
      <w:r w:rsidRPr="00D32BB8">
        <w:rPr>
          <w:rFonts w:asciiTheme="minorHAnsi" w:hAnsiTheme="minorHAnsi" w:cstheme="minorHAnsi"/>
          <w:b/>
          <w:sz w:val="24"/>
          <w:szCs w:val="24"/>
        </w:rPr>
        <w:t>ΣΕΠΤΕΜΒΡΙΟ 2023</w:t>
      </w:r>
      <w:r w:rsidRPr="00D32BB8">
        <w:rPr>
          <w:rFonts w:asciiTheme="minorHAnsi" w:hAnsiTheme="minorHAnsi" w:cstheme="minorHAnsi"/>
          <w:sz w:val="24"/>
          <w:szCs w:val="24"/>
        </w:rPr>
        <w:t xml:space="preserve">, από τις επιχειρήσεις – εργοδότες που ανήκουν στις ανωτέρω περιοχές και επλήγησαν από τις πλημμύρες. </w:t>
      </w:r>
    </w:p>
    <w:bookmarkEnd w:id="15"/>
    <w:p w14:paraId="78C21010" w14:textId="03515C5B" w:rsidR="00DE7E4E" w:rsidRPr="00D32BB8" w:rsidRDefault="00DE7E4E" w:rsidP="004B7A1F">
      <w:pPr>
        <w:pStyle w:val="Web"/>
        <w:spacing w:before="0" w:beforeAutospacing="0" w:after="0" w:afterAutospacing="0" w:line="276" w:lineRule="auto"/>
        <w:jc w:val="both"/>
        <w:rPr>
          <w:rFonts w:asciiTheme="minorHAnsi" w:hAnsiTheme="minorHAnsi" w:cstheme="minorHAnsi"/>
        </w:rPr>
      </w:pPr>
      <w:r w:rsidRPr="00D32BB8">
        <w:rPr>
          <w:rFonts w:asciiTheme="minorHAnsi" w:hAnsiTheme="minorHAnsi" w:cstheme="minorHAnsi"/>
        </w:rPr>
        <w:t xml:space="preserve">Ειδικά για συμβάσεις εργασίας εργαζομένων που τίθενται σε αναστολή κατά το χρονικό διάστημα </w:t>
      </w:r>
      <w:r w:rsidR="00A05672" w:rsidRPr="00D32BB8">
        <w:rPr>
          <w:rFonts w:asciiTheme="minorHAnsi" w:hAnsiTheme="minorHAnsi" w:cstheme="minorHAnsi"/>
          <w:b/>
          <w:bCs/>
        </w:rPr>
        <w:t>4</w:t>
      </w:r>
      <w:r w:rsidRPr="00D32BB8">
        <w:rPr>
          <w:rFonts w:asciiTheme="minorHAnsi" w:hAnsiTheme="minorHAnsi" w:cstheme="minorHAnsi"/>
          <w:b/>
          <w:bCs/>
        </w:rPr>
        <w:t>/9/2023 έως και 21/9/2023</w:t>
      </w:r>
      <w:r w:rsidRPr="00D32BB8">
        <w:rPr>
          <w:rFonts w:asciiTheme="minorHAnsi" w:hAnsiTheme="minorHAnsi" w:cstheme="minorHAnsi"/>
        </w:rPr>
        <w:t xml:space="preserve">, οι υπεύθυνες δηλώσεις των επιχειρήσεων υποβάλλονται απολογιστικά εντός του χρονικού διαστήματος από </w:t>
      </w:r>
      <w:r w:rsidRPr="00D32BB8">
        <w:rPr>
          <w:rFonts w:asciiTheme="minorHAnsi" w:hAnsiTheme="minorHAnsi" w:cstheme="minorHAnsi"/>
          <w:b/>
          <w:bCs/>
          <w:u w:val="single"/>
        </w:rPr>
        <w:t>12/9/2023 έως και 21/9/2023</w:t>
      </w:r>
      <w:r w:rsidRPr="00D32BB8">
        <w:rPr>
          <w:rFonts w:asciiTheme="minorHAnsi" w:hAnsiTheme="minorHAnsi" w:cstheme="minorHAnsi"/>
        </w:rPr>
        <w:t>.</w:t>
      </w:r>
    </w:p>
    <w:p w14:paraId="47EF2BF9" w14:textId="77777777" w:rsidR="00DE7E4E" w:rsidRPr="006F1D62" w:rsidRDefault="00DE7E4E" w:rsidP="004B7A1F">
      <w:pPr>
        <w:pStyle w:val="Web"/>
        <w:spacing w:before="0" w:beforeAutospacing="0" w:after="0" w:afterAutospacing="0" w:line="276" w:lineRule="auto"/>
        <w:jc w:val="both"/>
        <w:rPr>
          <w:rFonts w:asciiTheme="minorHAnsi" w:hAnsiTheme="minorHAnsi" w:cstheme="minorHAnsi"/>
        </w:rPr>
      </w:pPr>
      <w:r w:rsidRPr="00D32BB8">
        <w:rPr>
          <w:rFonts w:asciiTheme="minorHAnsi" w:hAnsiTheme="minorHAnsi" w:cstheme="minorHAnsi"/>
        </w:rPr>
        <w:t xml:space="preserve">Για συμβάσεις εργασίας εργαζομένων που τίθενται σε αναστολή </w:t>
      </w:r>
      <w:r w:rsidRPr="00D32BB8">
        <w:rPr>
          <w:rFonts w:asciiTheme="minorHAnsi" w:hAnsiTheme="minorHAnsi" w:cstheme="minorHAnsi"/>
          <w:b/>
          <w:bCs/>
        </w:rPr>
        <w:t>από 22/9/2023</w:t>
      </w:r>
      <w:r w:rsidRPr="00D32BB8">
        <w:rPr>
          <w:rFonts w:asciiTheme="minorHAnsi" w:hAnsiTheme="minorHAnsi" w:cstheme="minorHAnsi"/>
        </w:rPr>
        <w:t xml:space="preserve"> και εντεύθεν, </w:t>
      </w:r>
      <w:r w:rsidRPr="00D32BB8">
        <w:rPr>
          <w:rFonts w:asciiTheme="minorHAnsi" w:hAnsiTheme="minorHAnsi" w:cstheme="minorHAnsi"/>
          <w:b/>
        </w:rPr>
        <w:t>ισχύει η προαναγγελία της αναστολής</w:t>
      </w:r>
      <w:r w:rsidRPr="00D32BB8">
        <w:rPr>
          <w:rFonts w:asciiTheme="minorHAnsi" w:hAnsiTheme="minorHAnsi" w:cstheme="minorHAnsi"/>
        </w:rPr>
        <w:t>.</w:t>
      </w:r>
    </w:p>
    <w:p w14:paraId="3D76DA88" w14:textId="77777777" w:rsidR="00147A46" w:rsidRPr="00D32BB8" w:rsidRDefault="00147A46" w:rsidP="004B7A1F">
      <w:pPr>
        <w:pStyle w:val="a5"/>
        <w:spacing w:after="0"/>
        <w:ind w:left="0"/>
        <w:jc w:val="both"/>
        <w:rPr>
          <w:rFonts w:asciiTheme="minorHAnsi" w:hAnsiTheme="minorHAnsi" w:cstheme="minorHAnsi"/>
          <w:b/>
          <w:bCs/>
          <w:sz w:val="24"/>
          <w:szCs w:val="24"/>
          <w:u w:val="single"/>
        </w:rPr>
      </w:pPr>
    </w:p>
    <w:p w14:paraId="46DBAF44" w14:textId="77777777" w:rsidR="00A95A01" w:rsidRPr="00D32BB8" w:rsidRDefault="00A95A01" w:rsidP="004B7A1F">
      <w:pPr>
        <w:spacing w:after="0"/>
        <w:jc w:val="center"/>
        <w:rPr>
          <w:rFonts w:asciiTheme="minorHAnsi" w:hAnsiTheme="minorHAnsi" w:cstheme="minorHAnsi"/>
          <w:b/>
          <w:color w:val="2F5496" w:themeColor="accent1" w:themeShade="BF"/>
          <w:sz w:val="24"/>
          <w:szCs w:val="24"/>
          <w:u w:val="single"/>
        </w:rPr>
      </w:pPr>
    </w:p>
    <w:p w14:paraId="46F698B8" w14:textId="77777777" w:rsidR="002E710C" w:rsidRDefault="00E11E3E" w:rsidP="004B7A1F">
      <w:pPr>
        <w:spacing w:after="0"/>
        <w:jc w:val="center"/>
        <w:rPr>
          <w:rFonts w:asciiTheme="minorHAnsi" w:hAnsiTheme="minorHAnsi" w:cstheme="minorHAnsi"/>
          <w:b/>
          <w:color w:val="2F5496" w:themeColor="accent1" w:themeShade="BF"/>
          <w:sz w:val="24"/>
          <w:szCs w:val="24"/>
          <w:u w:val="single"/>
        </w:rPr>
      </w:pPr>
      <w:r w:rsidRPr="00D32BB8">
        <w:rPr>
          <w:rFonts w:asciiTheme="minorHAnsi" w:hAnsiTheme="minorHAnsi" w:cstheme="minorHAnsi"/>
          <w:b/>
          <w:color w:val="2F5496" w:themeColor="accent1" w:themeShade="BF"/>
          <w:sz w:val="24"/>
          <w:szCs w:val="24"/>
          <w:u w:val="single"/>
        </w:rPr>
        <w:t>Δ</w:t>
      </w:r>
      <w:r w:rsidR="009C793E" w:rsidRPr="00D32BB8">
        <w:rPr>
          <w:rFonts w:asciiTheme="minorHAnsi" w:hAnsiTheme="minorHAnsi" w:cstheme="minorHAnsi"/>
          <w:b/>
          <w:color w:val="2F5496" w:themeColor="accent1" w:themeShade="BF"/>
          <w:sz w:val="24"/>
          <w:szCs w:val="24"/>
          <w:u w:val="single"/>
        </w:rPr>
        <w:t xml:space="preserve">. </w:t>
      </w:r>
      <w:r w:rsidR="002E710C" w:rsidRPr="00D32BB8">
        <w:rPr>
          <w:rFonts w:asciiTheme="minorHAnsi" w:hAnsiTheme="minorHAnsi" w:cstheme="minorHAnsi"/>
          <w:b/>
          <w:color w:val="2F5496" w:themeColor="accent1" w:themeShade="BF"/>
          <w:sz w:val="24"/>
          <w:szCs w:val="24"/>
          <w:u w:val="single"/>
        </w:rPr>
        <w:t xml:space="preserve">ΔΙΑΔΙΚΑΣΙΑ ΥΠΟΒΟΛΗΣ ΔΗΛΩΣΕΩΝ ΑΝΑΣΤΟΛΗΣ </w:t>
      </w:r>
    </w:p>
    <w:p w14:paraId="78AF823A" w14:textId="77777777" w:rsidR="004B7A1F" w:rsidRPr="00D32BB8" w:rsidRDefault="004B7A1F" w:rsidP="004B7A1F">
      <w:pPr>
        <w:spacing w:after="0"/>
        <w:jc w:val="center"/>
        <w:rPr>
          <w:rFonts w:asciiTheme="minorHAnsi" w:hAnsiTheme="minorHAnsi" w:cstheme="minorHAnsi"/>
          <w:b/>
          <w:color w:val="2F5496" w:themeColor="accent1" w:themeShade="BF"/>
          <w:sz w:val="24"/>
          <w:szCs w:val="24"/>
          <w:u w:val="single"/>
        </w:rPr>
      </w:pPr>
    </w:p>
    <w:p w14:paraId="7D4DB89C" w14:textId="77777777" w:rsidR="002E710C" w:rsidRPr="00D32BB8" w:rsidRDefault="00E11E3E" w:rsidP="004B7A1F">
      <w:pPr>
        <w:spacing w:after="0"/>
        <w:jc w:val="both"/>
        <w:rPr>
          <w:rFonts w:asciiTheme="minorHAnsi" w:hAnsiTheme="minorHAnsi" w:cstheme="minorHAnsi"/>
          <w:sz w:val="24"/>
          <w:szCs w:val="24"/>
        </w:rPr>
      </w:pPr>
      <w:r w:rsidRPr="00D32BB8">
        <w:rPr>
          <w:rFonts w:asciiTheme="minorHAnsi" w:hAnsiTheme="minorHAnsi" w:cstheme="minorHAnsi"/>
          <w:b/>
          <w:sz w:val="24"/>
          <w:szCs w:val="24"/>
        </w:rPr>
        <w:t>Δ</w:t>
      </w:r>
      <w:r w:rsidR="00D768AF" w:rsidRPr="00D32BB8">
        <w:rPr>
          <w:rFonts w:asciiTheme="minorHAnsi" w:hAnsiTheme="minorHAnsi" w:cstheme="minorHAnsi"/>
          <w:b/>
          <w:sz w:val="24"/>
          <w:szCs w:val="24"/>
        </w:rPr>
        <w:t xml:space="preserve">1. </w:t>
      </w:r>
      <w:r w:rsidR="002E710C" w:rsidRPr="00D32BB8">
        <w:rPr>
          <w:rFonts w:asciiTheme="minorHAnsi" w:hAnsiTheme="minorHAnsi" w:cstheme="minorHAnsi"/>
          <w:b/>
          <w:sz w:val="24"/>
          <w:szCs w:val="24"/>
        </w:rPr>
        <w:t xml:space="preserve">ΕΠΙΧΕΙΡΗΣΕΙΣ – ΕΡΓΟΔΟΤΕΣ </w:t>
      </w:r>
      <w:r w:rsidR="002E710C" w:rsidRPr="00D32BB8">
        <w:rPr>
          <w:rFonts w:asciiTheme="minorHAnsi" w:hAnsiTheme="minorHAnsi" w:cstheme="minorHAnsi"/>
          <w:sz w:val="24"/>
          <w:szCs w:val="24"/>
        </w:rPr>
        <w:t xml:space="preserve"> </w:t>
      </w:r>
    </w:p>
    <w:p w14:paraId="29B03CD9" w14:textId="40653B1A" w:rsidR="009C793E" w:rsidRPr="00D32BB8" w:rsidRDefault="002E710C"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Ο</w:t>
      </w:r>
      <w:r w:rsidR="009C793E" w:rsidRPr="00D32BB8">
        <w:rPr>
          <w:rFonts w:asciiTheme="minorHAnsi" w:hAnsiTheme="minorHAnsi" w:cstheme="minorHAnsi"/>
          <w:sz w:val="24"/>
          <w:szCs w:val="24"/>
        </w:rPr>
        <w:t xml:space="preserve">ι επιχειρήσεις ‐ εργοδότες υποχρεούνται να υποβάλλουν υπεύθυνη δήλωση </w:t>
      </w:r>
      <w:r w:rsidR="009C793E" w:rsidRPr="00D32BB8">
        <w:rPr>
          <w:rFonts w:asciiTheme="minorHAnsi" w:hAnsiTheme="minorHAnsi" w:cstheme="minorHAnsi"/>
          <w:b/>
          <w:sz w:val="24"/>
          <w:szCs w:val="24"/>
        </w:rPr>
        <w:t>ανά μήνα</w:t>
      </w:r>
      <w:r w:rsidR="009C793E" w:rsidRPr="00D32BB8">
        <w:rPr>
          <w:rFonts w:asciiTheme="minorHAnsi" w:hAnsiTheme="minorHAnsi" w:cstheme="minorHAnsi"/>
          <w:sz w:val="24"/>
          <w:szCs w:val="24"/>
        </w:rPr>
        <w:t xml:space="preserve"> στο Π.Σ. ΕΡΓΑΝΗ,  με την οποία δηλώνουν τους εργαζόμενο</w:t>
      </w:r>
      <w:r w:rsidRPr="00D32BB8">
        <w:rPr>
          <w:rFonts w:asciiTheme="minorHAnsi" w:hAnsiTheme="minorHAnsi" w:cstheme="minorHAnsi"/>
          <w:sz w:val="24"/>
          <w:szCs w:val="24"/>
        </w:rPr>
        <w:t>υς των οποίων οι συμβάσεις τελούν σε αναστολή.</w:t>
      </w:r>
    </w:p>
    <w:p w14:paraId="4EE280F4" w14:textId="6429EA3E" w:rsidR="00840D97" w:rsidRPr="00D32BB8" w:rsidRDefault="0089443F"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Για την εν λόγω δήλωση, η κάθε πληγείσα επιχείρηση –</w:t>
      </w:r>
      <w:r w:rsidR="00113E97">
        <w:rPr>
          <w:rFonts w:asciiTheme="minorHAnsi" w:hAnsiTheme="minorHAnsi" w:cstheme="minorHAnsi"/>
          <w:sz w:val="24"/>
          <w:szCs w:val="24"/>
        </w:rPr>
        <w:t xml:space="preserve"> </w:t>
      </w:r>
      <w:r w:rsidRPr="00D32BB8">
        <w:rPr>
          <w:rFonts w:asciiTheme="minorHAnsi" w:hAnsiTheme="minorHAnsi" w:cstheme="minorHAnsi"/>
          <w:sz w:val="24"/>
          <w:szCs w:val="24"/>
        </w:rPr>
        <w:t>εργοδότης, α</w:t>
      </w:r>
      <w:r w:rsidR="00840D97" w:rsidRPr="00D32BB8">
        <w:rPr>
          <w:rFonts w:asciiTheme="minorHAnsi" w:hAnsiTheme="minorHAnsi" w:cstheme="minorHAnsi"/>
          <w:sz w:val="24"/>
          <w:szCs w:val="24"/>
        </w:rPr>
        <w:t>νάλογα με τη διοικητική περιοχή που ανήκει</w:t>
      </w:r>
      <w:r w:rsidRPr="00D32BB8">
        <w:rPr>
          <w:rFonts w:asciiTheme="minorHAnsi" w:hAnsiTheme="minorHAnsi" w:cstheme="minorHAnsi"/>
          <w:sz w:val="24"/>
          <w:szCs w:val="24"/>
        </w:rPr>
        <w:t xml:space="preserve">, </w:t>
      </w:r>
      <w:r w:rsidR="00840D97" w:rsidRPr="00D32BB8">
        <w:rPr>
          <w:rFonts w:asciiTheme="minorHAnsi" w:hAnsiTheme="minorHAnsi" w:cstheme="minorHAnsi"/>
          <w:sz w:val="24"/>
          <w:szCs w:val="24"/>
        </w:rPr>
        <w:t>επιλέγε</w:t>
      </w:r>
      <w:r w:rsidRPr="00D32BB8">
        <w:rPr>
          <w:rFonts w:asciiTheme="minorHAnsi" w:hAnsiTheme="minorHAnsi" w:cstheme="minorHAnsi"/>
          <w:sz w:val="24"/>
          <w:szCs w:val="24"/>
        </w:rPr>
        <w:t xml:space="preserve">ι στο Π.Σ. «ΕΡΓΑΝΗ» </w:t>
      </w:r>
      <w:r w:rsidR="00A05672" w:rsidRPr="00D32BB8">
        <w:rPr>
          <w:rFonts w:asciiTheme="minorHAnsi" w:hAnsiTheme="minorHAnsi" w:cstheme="minorHAnsi"/>
          <w:sz w:val="24"/>
          <w:szCs w:val="24"/>
        </w:rPr>
        <w:t xml:space="preserve">την </w:t>
      </w:r>
      <w:r w:rsidR="00D71D0E" w:rsidRPr="00D32BB8">
        <w:rPr>
          <w:rFonts w:asciiTheme="minorHAnsi" w:hAnsiTheme="minorHAnsi" w:cstheme="minorHAnsi"/>
          <w:sz w:val="24"/>
          <w:szCs w:val="24"/>
        </w:rPr>
        <w:t xml:space="preserve"> </w:t>
      </w:r>
      <w:r w:rsidR="00D71D0E" w:rsidRPr="00D32BB8">
        <w:rPr>
          <w:rFonts w:asciiTheme="minorHAnsi" w:hAnsiTheme="minorHAnsi" w:cstheme="minorHAnsi"/>
          <w:b/>
          <w:bCs/>
          <w:sz w:val="24"/>
          <w:szCs w:val="24"/>
        </w:rPr>
        <w:t>κάτωθι ειδικ</w:t>
      </w:r>
      <w:r w:rsidR="00A05672" w:rsidRPr="00D32BB8">
        <w:rPr>
          <w:rFonts w:asciiTheme="minorHAnsi" w:hAnsiTheme="minorHAnsi" w:cstheme="minorHAnsi"/>
          <w:b/>
          <w:bCs/>
          <w:sz w:val="24"/>
          <w:szCs w:val="24"/>
        </w:rPr>
        <w:t>ή περίπτωση</w:t>
      </w:r>
      <w:r w:rsidR="00D71D0E" w:rsidRPr="00D32BB8">
        <w:rPr>
          <w:rFonts w:asciiTheme="minorHAnsi" w:hAnsiTheme="minorHAnsi" w:cstheme="minorHAnsi"/>
          <w:b/>
          <w:bCs/>
          <w:sz w:val="24"/>
          <w:szCs w:val="24"/>
        </w:rPr>
        <w:t xml:space="preserve"> </w:t>
      </w:r>
      <w:r w:rsidR="00D71D0E" w:rsidRPr="00D32BB8">
        <w:rPr>
          <w:rFonts w:asciiTheme="minorHAnsi" w:hAnsiTheme="minorHAnsi" w:cstheme="minorHAnsi"/>
          <w:sz w:val="24"/>
          <w:szCs w:val="24"/>
        </w:rPr>
        <w:t>στις Δηλώσεις ΕΙΔΙΚΟΥ ΣΚΟΠΟΥ / Δηλώσεις Αναστολής Συμβάσεων Εργασίας / ΔΗΛΩΣΗ ΑΝΑΣΤΟΛΗΣ ΣΥΜΒΑΣΕΩΝ ΕΡΓΑΣΙΑΣ ΑΠΟ 1/8/2020 ΚΑΙ ΜΕΤΑ:</w:t>
      </w:r>
    </w:p>
    <w:p w14:paraId="58DA8E8D" w14:textId="1E2AE5D0" w:rsidR="002F7048" w:rsidRPr="00D32BB8" w:rsidRDefault="00A05672" w:rsidP="004B7A1F">
      <w:pPr>
        <w:spacing w:after="0"/>
        <w:jc w:val="both"/>
        <w:rPr>
          <w:rFonts w:asciiTheme="minorHAnsi" w:hAnsiTheme="minorHAnsi" w:cstheme="minorHAnsi"/>
          <w:sz w:val="24"/>
          <w:szCs w:val="24"/>
          <w:u w:val="single"/>
        </w:rPr>
      </w:pPr>
      <w:r w:rsidRPr="00D32BB8">
        <w:rPr>
          <w:rFonts w:asciiTheme="minorHAnsi" w:hAnsiTheme="minorHAnsi" w:cstheme="minorHAnsi"/>
          <w:sz w:val="24"/>
          <w:szCs w:val="24"/>
          <w:u w:val="single"/>
        </w:rPr>
        <w:t>-</w:t>
      </w:r>
      <w:r w:rsidR="00840D97" w:rsidRPr="00D32BB8">
        <w:rPr>
          <w:rFonts w:asciiTheme="minorHAnsi" w:hAnsiTheme="minorHAnsi" w:cstheme="minorHAnsi"/>
          <w:sz w:val="24"/>
          <w:szCs w:val="24"/>
          <w:u w:val="single"/>
        </w:rPr>
        <w:t xml:space="preserve">Επιχειρήσεις – εργοδότες που επλήγησαν </w:t>
      </w:r>
      <w:r w:rsidR="00865857" w:rsidRPr="00D32BB8">
        <w:rPr>
          <w:rFonts w:asciiTheme="minorHAnsi" w:hAnsiTheme="minorHAnsi" w:cstheme="minorHAnsi"/>
          <w:sz w:val="24"/>
          <w:szCs w:val="24"/>
          <w:u w:val="single"/>
        </w:rPr>
        <w:t>από τις πλημμύρες της 4</w:t>
      </w:r>
      <w:r w:rsidR="0032737F" w:rsidRPr="00D32BB8">
        <w:rPr>
          <w:rFonts w:asciiTheme="minorHAnsi" w:hAnsiTheme="minorHAnsi" w:cstheme="minorHAnsi"/>
          <w:sz w:val="24"/>
          <w:szCs w:val="24"/>
          <w:u w:val="single"/>
        </w:rPr>
        <w:t>, 5, 6</w:t>
      </w:r>
      <w:r w:rsidR="00865857" w:rsidRPr="00D32BB8">
        <w:rPr>
          <w:rFonts w:asciiTheme="minorHAnsi" w:hAnsiTheme="minorHAnsi" w:cstheme="minorHAnsi"/>
          <w:sz w:val="24"/>
          <w:szCs w:val="24"/>
          <w:u w:val="single"/>
        </w:rPr>
        <w:t xml:space="preserve"> &amp; </w:t>
      </w:r>
      <w:r w:rsidR="0032737F" w:rsidRPr="00D32BB8">
        <w:rPr>
          <w:rFonts w:asciiTheme="minorHAnsi" w:hAnsiTheme="minorHAnsi" w:cstheme="minorHAnsi"/>
          <w:sz w:val="24"/>
          <w:szCs w:val="24"/>
          <w:u w:val="single"/>
        </w:rPr>
        <w:t>7</w:t>
      </w:r>
      <w:r w:rsidR="00865857" w:rsidRPr="00D32BB8">
        <w:rPr>
          <w:rFonts w:asciiTheme="minorHAnsi" w:hAnsiTheme="minorHAnsi" w:cstheme="minorHAnsi"/>
          <w:sz w:val="24"/>
          <w:szCs w:val="24"/>
          <w:u w:val="single"/>
        </w:rPr>
        <w:t>/9/2023</w:t>
      </w:r>
      <w:r w:rsidR="00840D97" w:rsidRPr="00D32BB8">
        <w:rPr>
          <w:rFonts w:asciiTheme="minorHAnsi" w:hAnsiTheme="minorHAnsi" w:cstheme="minorHAnsi"/>
          <w:sz w:val="24"/>
          <w:szCs w:val="24"/>
          <w:u w:val="single"/>
        </w:rPr>
        <w:t xml:space="preserve"> στις περιοχές που ανήκουν </w:t>
      </w:r>
      <w:r w:rsidR="0032737F" w:rsidRPr="00D32BB8">
        <w:rPr>
          <w:rFonts w:asciiTheme="minorHAnsi" w:hAnsiTheme="minorHAnsi" w:cstheme="minorHAnsi"/>
          <w:sz w:val="24"/>
          <w:szCs w:val="24"/>
          <w:u w:val="single"/>
        </w:rPr>
        <w:t xml:space="preserve">στην Περιφέρεια Θεσσαλίας, </w:t>
      </w:r>
      <w:r w:rsidR="00840D97" w:rsidRPr="00D32BB8">
        <w:rPr>
          <w:rFonts w:asciiTheme="minorHAnsi" w:hAnsiTheme="minorHAnsi" w:cstheme="minorHAnsi"/>
          <w:sz w:val="24"/>
          <w:szCs w:val="24"/>
          <w:u w:val="single"/>
        </w:rPr>
        <w:t xml:space="preserve">στις Περιφερειακές Ενότητες </w:t>
      </w:r>
      <w:r w:rsidRPr="00D32BB8">
        <w:rPr>
          <w:rFonts w:asciiTheme="minorHAnsi" w:hAnsiTheme="minorHAnsi" w:cstheme="minorHAnsi"/>
          <w:sz w:val="24"/>
          <w:szCs w:val="24"/>
          <w:u w:val="single"/>
        </w:rPr>
        <w:t>Εύβοιας, Φθιώτιδας, Αργολίδας, Νήσων, Ανατολικής Αττικής</w:t>
      </w:r>
    </w:p>
    <w:p w14:paraId="14627F32" w14:textId="77777777" w:rsidR="00170891" w:rsidRPr="00D32BB8" w:rsidRDefault="00170891" w:rsidP="004B7A1F">
      <w:pPr>
        <w:pStyle w:val="a5"/>
        <w:spacing w:after="0"/>
        <w:jc w:val="both"/>
        <w:rPr>
          <w:rFonts w:asciiTheme="minorHAnsi" w:hAnsiTheme="minorHAnsi" w:cstheme="minorHAnsi"/>
          <w:sz w:val="24"/>
          <w:szCs w:val="24"/>
        </w:rPr>
      </w:pPr>
    </w:p>
    <w:p w14:paraId="6CF4E100" w14:textId="77777777" w:rsidR="00AE2901" w:rsidRPr="00D32BB8" w:rsidRDefault="00813872" w:rsidP="004B7A1F">
      <w:pPr>
        <w:spacing w:after="0"/>
        <w:jc w:val="both"/>
        <w:rPr>
          <w:rFonts w:asciiTheme="minorHAnsi" w:hAnsiTheme="minorHAnsi" w:cstheme="minorHAnsi"/>
          <w:sz w:val="24"/>
          <w:szCs w:val="24"/>
        </w:rPr>
      </w:pPr>
      <w:r w:rsidRPr="00D32BB8">
        <w:rPr>
          <w:rFonts w:asciiTheme="minorHAnsi" w:hAnsiTheme="minorHAnsi" w:cstheme="minorHAnsi"/>
          <w:b/>
          <w:sz w:val="24"/>
          <w:szCs w:val="24"/>
        </w:rPr>
        <w:t>ΣΗΜΕΙΩΣΗ</w:t>
      </w:r>
      <w:r w:rsidRPr="00D32BB8">
        <w:rPr>
          <w:rFonts w:asciiTheme="minorHAnsi" w:hAnsiTheme="minorHAnsi" w:cstheme="minorHAnsi"/>
          <w:sz w:val="24"/>
          <w:szCs w:val="24"/>
        </w:rPr>
        <w:t>: Ο όρος της διατήρησης των θέσεων εργασίας που προβλέπεται στην παρ. 3 του άρθρου 70 του ν. ν.5045/2023 (Α΄136), δεν ισχύει για τους εποχικά απασχολούμενους εργαζόμενους.</w:t>
      </w:r>
    </w:p>
    <w:p w14:paraId="0968A424" w14:textId="77777777" w:rsidR="00813872" w:rsidRPr="00D32BB8" w:rsidRDefault="00813872" w:rsidP="004B7A1F">
      <w:pPr>
        <w:spacing w:after="0"/>
        <w:jc w:val="both"/>
        <w:rPr>
          <w:rFonts w:asciiTheme="minorHAnsi" w:hAnsiTheme="minorHAnsi" w:cstheme="minorHAnsi"/>
          <w:sz w:val="24"/>
          <w:szCs w:val="24"/>
        </w:rPr>
      </w:pPr>
    </w:p>
    <w:p w14:paraId="0E6DC0F0" w14:textId="77777777" w:rsidR="002E710C" w:rsidRPr="00D32BB8" w:rsidRDefault="00E11E3E" w:rsidP="004B7A1F">
      <w:pPr>
        <w:spacing w:after="0"/>
        <w:jc w:val="both"/>
        <w:rPr>
          <w:rFonts w:asciiTheme="minorHAnsi" w:hAnsiTheme="minorHAnsi" w:cstheme="minorHAnsi"/>
          <w:b/>
          <w:sz w:val="24"/>
          <w:szCs w:val="24"/>
        </w:rPr>
      </w:pPr>
      <w:r w:rsidRPr="00D32BB8">
        <w:rPr>
          <w:rFonts w:asciiTheme="minorHAnsi" w:hAnsiTheme="minorHAnsi" w:cstheme="minorHAnsi"/>
          <w:b/>
          <w:sz w:val="24"/>
          <w:szCs w:val="24"/>
        </w:rPr>
        <w:t>Δ</w:t>
      </w:r>
      <w:r w:rsidR="00D768AF" w:rsidRPr="00D32BB8">
        <w:rPr>
          <w:rFonts w:asciiTheme="minorHAnsi" w:hAnsiTheme="minorHAnsi" w:cstheme="minorHAnsi"/>
          <w:b/>
          <w:sz w:val="24"/>
          <w:szCs w:val="24"/>
        </w:rPr>
        <w:t xml:space="preserve">2. </w:t>
      </w:r>
      <w:r w:rsidR="002E710C" w:rsidRPr="00D32BB8">
        <w:rPr>
          <w:rFonts w:asciiTheme="minorHAnsi" w:hAnsiTheme="minorHAnsi" w:cstheme="minorHAnsi"/>
          <w:b/>
          <w:sz w:val="24"/>
          <w:szCs w:val="24"/>
        </w:rPr>
        <w:t>ΕΡΓΑΖΟΜΕΝΟΙ</w:t>
      </w:r>
    </w:p>
    <w:p w14:paraId="238F7215" w14:textId="77777777" w:rsidR="002E710C" w:rsidRPr="00D32BB8" w:rsidRDefault="002E710C"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Μετά την </w:t>
      </w:r>
      <w:r w:rsidRPr="00D32BB8">
        <w:rPr>
          <w:rFonts w:asciiTheme="minorHAnsi" w:hAnsiTheme="minorHAnsi" w:cstheme="minorHAnsi"/>
          <w:b/>
          <w:sz w:val="24"/>
          <w:szCs w:val="24"/>
          <w:u w:val="single"/>
        </w:rPr>
        <w:t>πρώτη</w:t>
      </w:r>
      <w:r w:rsidRPr="00D32BB8">
        <w:rPr>
          <w:rFonts w:asciiTheme="minorHAnsi" w:hAnsiTheme="minorHAnsi" w:cstheme="minorHAnsi"/>
          <w:sz w:val="24"/>
          <w:szCs w:val="24"/>
        </w:rPr>
        <w:t xml:space="preserve"> δήλωση </w:t>
      </w:r>
      <w:r w:rsidR="00E67E78" w:rsidRPr="00D32BB8">
        <w:rPr>
          <w:rFonts w:asciiTheme="minorHAnsi" w:hAnsiTheme="minorHAnsi" w:cstheme="minorHAnsi"/>
          <w:sz w:val="24"/>
          <w:szCs w:val="24"/>
        </w:rPr>
        <w:t xml:space="preserve">αναστολής </w:t>
      </w:r>
      <w:r w:rsidRPr="00D32BB8">
        <w:rPr>
          <w:rFonts w:asciiTheme="minorHAnsi" w:hAnsiTheme="minorHAnsi" w:cstheme="minorHAnsi"/>
          <w:sz w:val="24"/>
          <w:szCs w:val="24"/>
        </w:rPr>
        <w:t>της επιχείρησης – εργοδότη, οι δι</w:t>
      </w:r>
      <w:r w:rsidR="00E67E78" w:rsidRPr="00D32BB8">
        <w:rPr>
          <w:rFonts w:asciiTheme="minorHAnsi" w:hAnsiTheme="minorHAnsi" w:cstheme="minorHAnsi"/>
          <w:sz w:val="24"/>
          <w:szCs w:val="24"/>
        </w:rPr>
        <w:t xml:space="preserve">καιούχοι εργαζόμενοι υποβάλλουν </w:t>
      </w:r>
      <w:r w:rsidRPr="00D32BB8">
        <w:rPr>
          <w:rFonts w:asciiTheme="minorHAnsi" w:hAnsiTheme="minorHAnsi" w:cstheme="minorHAnsi"/>
          <w:sz w:val="24"/>
          <w:szCs w:val="24"/>
        </w:rPr>
        <w:t>υπεύθυνη δήλωση στην ηλεκτρονική πλατφόρμα</w:t>
      </w:r>
      <w:r w:rsidR="00E67E78" w:rsidRPr="00D32BB8">
        <w:rPr>
          <w:rFonts w:asciiTheme="minorHAnsi" w:hAnsiTheme="minorHAnsi" w:cstheme="minorHAnsi"/>
          <w:sz w:val="24"/>
          <w:szCs w:val="24"/>
        </w:rPr>
        <w:t xml:space="preserve"> </w:t>
      </w:r>
      <w:r w:rsidRPr="00D32BB8">
        <w:rPr>
          <w:rFonts w:asciiTheme="minorHAnsi" w:hAnsiTheme="minorHAnsi" w:cstheme="minorHAnsi"/>
          <w:sz w:val="24"/>
          <w:szCs w:val="24"/>
        </w:rPr>
        <w:t xml:space="preserve"> </w:t>
      </w:r>
      <w:hyperlink r:id="rId12" w:history="1">
        <w:r w:rsidRPr="00D32BB8">
          <w:rPr>
            <w:rStyle w:val="-"/>
            <w:rFonts w:asciiTheme="minorHAnsi" w:hAnsiTheme="minorHAnsi" w:cstheme="minorHAnsi"/>
            <w:sz w:val="24"/>
            <w:szCs w:val="24"/>
            <w:lang w:val="en-US"/>
          </w:rPr>
          <w:t>https</w:t>
        </w:r>
        <w:r w:rsidRPr="00D32BB8">
          <w:rPr>
            <w:rStyle w:val="-"/>
            <w:rFonts w:asciiTheme="minorHAnsi" w:hAnsiTheme="minorHAnsi" w:cstheme="minorHAnsi"/>
            <w:sz w:val="24"/>
            <w:szCs w:val="24"/>
          </w:rPr>
          <w:t>://</w:t>
        </w:r>
        <w:proofErr w:type="spellStart"/>
        <w:r w:rsidRPr="00D32BB8">
          <w:rPr>
            <w:rStyle w:val="-"/>
            <w:rFonts w:asciiTheme="minorHAnsi" w:hAnsiTheme="minorHAnsi" w:cstheme="minorHAnsi"/>
            <w:sz w:val="24"/>
            <w:szCs w:val="24"/>
            <w:lang w:val="en-US"/>
          </w:rPr>
          <w:t>supportemployees</w:t>
        </w:r>
        <w:proofErr w:type="spellEnd"/>
        <w:r w:rsidRPr="00D32BB8">
          <w:rPr>
            <w:rStyle w:val="-"/>
            <w:rFonts w:asciiTheme="minorHAnsi" w:hAnsiTheme="minorHAnsi" w:cstheme="minorHAnsi"/>
            <w:sz w:val="24"/>
            <w:szCs w:val="24"/>
          </w:rPr>
          <w:t>.</w:t>
        </w:r>
        <w:r w:rsidRPr="00D32BB8">
          <w:rPr>
            <w:rStyle w:val="-"/>
            <w:rFonts w:asciiTheme="minorHAnsi" w:hAnsiTheme="minorHAnsi" w:cstheme="minorHAnsi"/>
            <w:sz w:val="24"/>
            <w:szCs w:val="24"/>
            <w:lang w:val="en-US"/>
          </w:rPr>
          <w:t>services</w:t>
        </w:r>
        <w:r w:rsidRPr="00D32BB8">
          <w:rPr>
            <w:rStyle w:val="-"/>
            <w:rFonts w:asciiTheme="minorHAnsi" w:hAnsiTheme="minorHAnsi" w:cstheme="minorHAnsi"/>
            <w:sz w:val="24"/>
            <w:szCs w:val="24"/>
          </w:rPr>
          <w:t>.</w:t>
        </w:r>
        <w:r w:rsidRPr="00D32BB8">
          <w:rPr>
            <w:rStyle w:val="-"/>
            <w:rFonts w:asciiTheme="minorHAnsi" w:hAnsiTheme="minorHAnsi" w:cstheme="minorHAnsi"/>
            <w:sz w:val="24"/>
            <w:szCs w:val="24"/>
            <w:lang w:val="en-US"/>
          </w:rPr>
          <w:t>gov</w:t>
        </w:r>
        <w:r w:rsidRPr="00D32BB8">
          <w:rPr>
            <w:rStyle w:val="-"/>
            <w:rFonts w:asciiTheme="minorHAnsi" w:hAnsiTheme="minorHAnsi" w:cstheme="minorHAnsi"/>
            <w:sz w:val="24"/>
            <w:szCs w:val="24"/>
          </w:rPr>
          <w:t>.</w:t>
        </w:r>
        <w:r w:rsidRPr="00D32BB8">
          <w:rPr>
            <w:rStyle w:val="-"/>
            <w:rFonts w:asciiTheme="minorHAnsi" w:hAnsiTheme="minorHAnsi" w:cstheme="minorHAnsi"/>
            <w:sz w:val="24"/>
            <w:szCs w:val="24"/>
            <w:lang w:val="en-US"/>
          </w:rPr>
          <w:t>gr</w:t>
        </w:r>
      </w:hyperlink>
      <w:r w:rsidRPr="00D32BB8">
        <w:rPr>
          <w:rFonts w:asciiTheme="minorHAnsi" w:hAnsiTheme="minorHAnsi" w:cstheme="minorHAnsi"/>
          <w:sz w:val="24"/>
          <w:szCs w:val="24"/>
        </w:rPr>
        <w:t xml:space="preserve"> </w:t>
      </w:r>
    </w:p>
    <w:p w14:paraId="511860A0" w14:textId="3B3348F0" w:rsidR="002E710C" w:rsidRPr="00D32BB8" w:rsidRDefault="002E710C" w:rsidP="004B7A1F">
      <w:pPr>
        <w:spacing w:after="0"/>
        <w:jc w:val="both"/>
        <w:rPr>
          <w:rFonts w:asciiTheme="minorHAnsi" w:hAnsiTheme="minorHAnsi" w:cstheme="minorHAnsi"/>
          <w:sz w:val="24"/>
          <w:szCs w:val="24"/>
        </w:rPr>
      </w:pPr>
      <w:r w:rsidRPr="00D32BB8">
        <w:rPr>
          <w:rFonts w:asciiTheme="minorHAnsi" w:hAnsiTheme="minorHAnsi" w:cstheme="minorHAnsi"/>
          <w:sz w:val="24"/>
          <w:szCs w:val="24"/>
        </w:rPr>
        <w:t>Οι εργαζόμενοι υποβάλουν ΜΟΝΟ μια φορά υπεύθυνη δήλωση και δεν α</w:t>
      </w:r>
      <w:r w:rsidR="00E67E78" w:rsidRPr="00D32BB8">
        <w:rPr>
          <w:rFonts w:asciiTheme="minorHAnsi" w:hAnsiTheme="minorHAnsi" w:cstheme="minorHAnsi"/>
          <w:sz w:val="24"/>
          <w:szCs w:val="24"/>
        </w:rPr>
        <w:t>παιτείται εκ νέου υποβολή δήλωσής του</w:t>
      </w:r>
      <w:r w:rsidRPr="00D32BB8">
        <w:rPr>
          <w:rFonts w:asciiTheme="minorHAnsi" w:hAnsiTheme="minorHAnsi" w:cstheme="minorHAnsi"/>
          <w:sz w:val="24"/>
          <w:szCs w:val="24"/>
        </w:rPr>
        <w:t>ς για τους υπόλοιπους μήνες.</w:t>
      </w:r>
    </w:p>
    <w:p w14:paraId="3BF024FF" w14:textId="3893DB5A" w:rsidR="002E710C" w:rsidRPr="00D32BB8" w:rsidRDefault="002E710C" w:rsidP="004B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r w:rsidRPr="00D32BB8">
        <w:rPr>
          <w:rFonts w:asciiTheme="minorHAnsi" w:hAnsiTheme="minorHAnsi" w:cstheme="minorHAnsi"/>
          <w:sz w:val="24"/>
          <w:szCs w:val="24"/>
        </w:rPr>
        <w:t xml:space="preserve">Σημειώνεται δε ότι για την περίπτωση των εργαζομένων των οποίων οι συμβάσεις εργασίας έχουν τεθεί κατά το παρελθόν σε αναστολή (στο πλαίσιο άλλου έκτακτου μέτρου), ανεξαρτήτως προσώπου εργοδότη, δεν απαιτείται </w:t>
      </w:r>
      <w:proofErr w:type="spellStart"/>
      <w:r w:rsidRPr="00D32BB8">
        <w:rPr>
          <w:rFonts w:asciiTheme="minorHAnsi" w:hAnsiTheme="minorHAnsi" w:cstheme="minorHAnsi"/>
          <w:sz w:val="24"/>
          <w:szCs w:val="24"/>
        </w:rPr>
        <w:t>επανυποβολή</w:t>
      </w:r>
      <w:proofErr w:type="spellEnd"/>
      <w:r w:rsidRPr="00D32BB8">
        <w:rPr>
          <w:rFonts w:asciiTheme="minorHAnsi" w:hAnsiTheme="minorHAnsi" w:cstheme="minorHAnsi"/>
          <w:sz w:val="24"/>
          <w:szCs w:val="24"/>
        </w:rPr>
        <w:t xml:space="preserve"> υπεύθυνης δήλωσης από τους εργαζόμενους, εκτός κι αν επιθυμούν τροποποίηση στοιχείων του τραπεζικού τους λογαριασμού (ΙΒΑΝ).  </w:t>
      </w:r>
    </w:p>
    <w:p w14:paraId="06C81305" w14:textId="77777777" w:rsidR="00813872" w:rsidRPr="00D32BB8" w:rsidRDefault="00813872" w:rsidP="004B7A1F">
      <w:pPr>
        <w:pBdr>
          <w:top w:val="nil"/>
          <w:left w:val="nil"/>
          <w:bottom w:val="nil"/>
          <w:right w:val="nil"/>
          <w:between w:val="nil"/>
        </w:pBdr>
        <w:spacing w:after="0"/>
        <w:jc w:val="both"/>
        <w:rPr>
          <w:rFonts w:asciiTheme="minorHAnsi" w:hAnsiTheme="minorHAnsi" w:cstheme="minorHAnsi"/>
          <w:b/>
          <w:sz w:val="24"/>
          <w:szCs w:val="24"/>
          <w:u w:val="single"/>
        </w:rPr>
      </w:pPr>
    </w:p>
    <w:p w14:paraId="588D7E41" w14:textId="77777777" w:rsidR="00106389" w:rsidRPr="00D32BB8" w:rsidRDefault="00106389" w:rsidP="004B7A1F">
      <w:pPr>
        <w:spacing w:after="0"/>
        <w:jc w:val="both"/>
        <w:rPr>
          <w:rFonts w:asciiTheme="minorHAnsi" w:hAnsiTheme="minorHAnsi" w:cstheme="minorHAnsi"/>
          <w:b/>
          <w:sz w:val="24"/>
          <w:szCs w:val="24"/>
        </w:rPr>
      </w:pPr>
    </w:p>
    <w:sectPr w:rsidR="00106389" w:rsidRPr="00D32BB8" w:rsidSect="00E21F71">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F3FD" w14:textId="77777777" w:rsidR="00203E7F" w:rsidRDefault="00203E7F" w:rsidP="00B718CC">
      <w:pPr>
        <w:spacing w:after="0" w:line="240" w:lineRule="auto"/>
      </w:pPr>
      <w:r>
        <w:separator/>
      </w:r>
    </w:p>
  </w:endnote>
  <w:endnote w:type="continuationSeparator" w:id="0">
    <w:p w14:paraId="50043E6D" w14:textId="77777777" w:rsidR="00203E7F" w:rsidRDefault="00203E7F" w:rsidP="00B7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73296"/>
      <w:docPartObj>
        <w:docPartGallery w:val="Page Numbers (Bottom of Page)"/>
        <w:docPartUnique/>
      </w:docPartObj>
    </w:sdtPr>
    <w:sdtEndPr/>
    <w:sdtContent>
      <w:p w14:paraId="197BC3B7" w14:textId="77777777" w:rsidR="00E34DC2" w:rsidRDefault="00AF33FE">
        <w:pPr>
          <w:pStyle w:val="a7"/>
          <w:jc w:val="right"/>
        </w:pPr>
        <w:r>
          <w:fldChar w:fldCharType="begin"/>
        </w:r>
        <w:r>
          <w:instrText xml:space="preserve"> PAGE   \* MERGEFORMAT </w:instrText>
        </w:r>
        <w:r>
          <w:fldChar w:fldCharType="separate"/>
        </w:r>
        <w:r w:rsidR="00FD75C8">
          <w:rPr>
            <w:noProof/>
          </w:rPr>
          <w:t>1</w:t>
        </w:r>
        <w:r>
          <w:rPr>
            <w:noProof/>
          </w:rPr>
          <w:fldChar w:fldCharType="end"/>
        </w:r>
      </w:p>
    </w:sdtContent>
  </w:sdt>
  <w:p w14:paraId="3C0FFDC6" w14:textId="77777777" w:rsidR="00E34DC2" w:rsidRDefault="00E34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30A7" w14:textId="77777777" w:rsidR="00203E7F" w:rsidRDefault="00203E7F" w:rsidP="00B718CC">
      <w:pPr>
        <w:spacing w:after="0" w:line="240" w:lineRule="auto"/>
      </w:pPr>
      <w:r>
        <w:separator/>
      </w:r>
    </w:p>
  </w:footnote>
  <w:footnote w:type="continuationSeparator" w:id="0">
    <w:p w14:paraId="3BF48D95" w14:textId="77777777" w:rsidR="00203E7F" w:rsidRDefault="00203E7F" w:rsidP="00B71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E5"/>
    <w:multiLevelType w:val="hybridMultilevel"/>
    <w:tmpl w:val="DC8C7B7C"/>
    <w:lvl w:ilvl="0" w:tplc="BB2649F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067B8"/>
    <w:multiLevelType w:val="hybridMultilevel"/>
    <w:tmpl w:val="7FDEF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F578BC"/>
    <w:multiLevelType w:val="hybridMultilevel"/>
    <w:tmpl w:val="78FE1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16084E"/>
    <w:multiLevelType w:val="hybridMultilevel"/>
    <w:tmpl w:val="1F94C34E"/>
    <w:lvl w:ilvl="0" w:tplc="260C1E1A">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A32A3"/>
    <w:multiLevelType w:val="hybridMultilevel"/>
    <w:tmpl w:val="B7782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8E7016"/>
    <w:multiLevelType w:val="multilevel"/>
    <w:tmpl w:val="B858A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C0095"/>
    <w:multiLevelType w:val="hybridMultilevel"/>
    <w:tmpl w:val="955C88E0"/>
    <w:lvl w:ilvl="0" w:tplc="04080001">
      <w:start w:val="1"/>
      <w:numFmt w:val="bullet"/>
      <w:lvlText w:val=""/>
      <w:lvlJc w:val="left"/>
      <w:pPr>
        <w:ind w:left="720" w:hanging="360"/>
      </w:pPr>
      <w:rPr>
        <w:rFonts w:ascii="Symbol" w:hAnsi="Symbol" w:hint="default"/>
      </w:rPr>
    </w:lvl>
    <w:lvl w:ilvl="1" w:tplc="8056C37C">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BA5349"/>
    <w:multiLevelType w:val="hybridMultilevel"/>
    <w:tmpl w:val="B624F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5472E71"/>
    <w:multiLevelType w:val="hybridMultilevel"/>
    <w:tmpl w:val="B7BC23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4B4DB4"/>
    <w:multiLevelType w:val="hybridMultilevel"/>
    <w:tmpl w:val="80ACB240"/>
    <w:lvl w:ilvl="0" w:tplc="DE1449D8">
      <w:start w:val="1"/>
      <w:numFmt w:val="decimal"/>
      <w:lvlText w:val="%1."/>
      <w:lvlJc w:val="left"/>
      <w:pPr>
        <w:ind w:left="360" w:hanging="360"/>
      </w:pPr>
      <w:rPr>
        <w:rFonts w:asciiTheme="minorHAnsi" w:eastAsia="Times New Roman" w:hAnsiTheme="minorHAnsi"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817F23"/>
    <w:multiLevelType w:val="hybridMultilevel"/>
    <w:tmpl w:val="F98C0C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197267">
    <w:abstractNumId w:val="9"/>
  </w:num>
  <w:num w:numId="2" w16cid:durableId="1642690515">
    <w:abstractNumId w:val="6"/>
  </w:num>
  <w:num w:numId="3" w16cid:durableId="256328304">
    <w:abstractNumId w:val="3"/>
  </w:num>
  <w:num w:numId="4" w16cid:durableId="6292644">
    <w:abstractNumId w:val="2"/>
  </w:num>
  <w:num w:numId="5" w16cid:durableId="1217738579">
    <w:abstractNumId w:val="1"/>
  </w:num>
  <w:num w:numId="6" w16cid:durableId="701318810">
    <w:abstractNumId w:val="4"/>
  </w:num>
  <w:num w:numId="7" w16cid:durableId="1913851177">
    <w:abstractNumId w:val="10"/>
  </w:num>
  <w:num w:numId="8" w16cid:durableId="2112123909">
    <w:abstractNumId w:val="7"/>
  </w:num>
  <w:num w:numId="9" w16cid:durableId="901868648">
    <w:abstractNumId w:val="8"/>
  </w:num>
  <w:num w:numId="10" w16cid:durableId="1913348643">
    <w:abstractNumId w:val="0"/>
  </w:num>
  <w:num w:numId="11" w16cid:durableId="1813130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6A"/>
    <w:rsid w:val="000052DC"/>
    <w:rsid w:val="00014899"/>
    <w:rsid w:val="00026291"/>
    <w:rsid w:val="00060ED7"/>
    <w:rsid w:val="00064C69"/>
    <w:rsid w:val="00072DCE"/>
    <w:rsid w:val="00074E95"/>
    <w:rsid w:val="000B5025"/>
    <w:rsid w:val="000F2026"/>
    <w:rsid w:val="000F3376"/>
    <w:rsid w:val="00103E47"/>
    <w:rsid w:val="00106389"/>
    <w:rsid w:val="00113E97"/>
    <w:rsid w:val="001238EC"/>
    <w:rsid w:val="00130073"/>
    <w:rsid w:val="00147A46"/>
    <w:rsid w:val="00151DEE"/>
    <w:rsid w:val="00170891"/>
    <w:rsid w:val="001724E4"/>
    <w:rsid w:val="00173C5A"/>
    <w:rsid w:val="00196930"/>
    <w:rsid w:val="001B0605"/>
    <w:rsid w:val="001C1DA6"/>
    <w:rsid w:val="001D7198"/>
    <w:rsid w:val="001E521B"/>
    <w:rsid w:val="001F3ECD"/>
    <w:rsid w:val="00200A43"/>
    <w:rsid w:val="00203E7F"/>
    <w:rsid w:val="002226DC"/>
    <w:rsid w:val="002647E3"/>
    <w:rsid w:val="002715FB"/>
    <w:rsid w:val="002743E4"/>
    <w:rsid w:val="00281351"/>
    <w:rsid w:val="00283744"/>
    <w:rsid w:val="00293D81"/>
    <w:rsid w:val="002C0BD4"/>
    <w:rsid w:val="002C3366"/>
    <w:rsid w:val="002E710C"/>
    <w:rsid w:val="002F7048"/>
    <w:rsid w:val="0032737F"/>
    <w:rsid w:val="00330C32"/>
    <w:rsid w:val="003338DE"/>
    <w:rsid w:val="0035154C"/>
    <w:rsid w:val="00362B88"/>
    <w:rsid w:val="003A4EF0"/>
    <w:rsid w:val="003C0FA1"/>
    <w:rsid w:val="003F5400"/>
    <w:rsid w:val="003F7459"/>
    <w:rsid w:val="00402915"/>
    <w:rsid w:val="00413F41"/>
    <w:rsid w:val="00432EAC"/>
    <w:rsid w:val="00445347"/>
    <w:rsid w:val="00456B2C"/>
    <w:rsid w:val="00461E49"/>
    <w:rsid w:val="00477A7B"/>
    <w:rsid w:val="004B4654"/>
    <w:rsid w:val="004B7A1F"/>
    <w:rsid w:val="004D2D47"/>
    <w:rsid w:val="004D4E21"/>
    <w:rsid w:val="004D57D0"/>
    <w:rsid w:val="005203EF"/>
    <w:rsid w:val="005255EE"/>
    <w:rsid w:val="00527A01"/>
    <w:rsid w:val="00592BD5"/>
    <w:rsid w:val="00594F14"/>
    <w:rsid w:val="005A1739"/>
    <w:rsid w:val="006114C0"/>
    <w:rsid w:val="0061443B"/>
    <w:rsid w:val="0062082C"/>
    <w:rsid w:val="006233AD"/>
    <w:rsid w:val="006266CA"/>
    <w:rsid w:val="00650667"/>
    <w:rsid w:val="006507E6"/>
    <w:rsid w:val="006C4C80"/>
    <w:rsid w:val="006C52BC"/>
    <w:rsid w:val="006D0385"/>
    <w:rsid w:val="006D1626"/>
    <w:rsid w:val="006F1D62"/>
    <w:rsid w:val="006F3DEE"/>
    <w:rsid w:val="007159CF"/>
    <w:rsid w:val="00715F91"/>
    <w:rsid w:val="007373A5"/>
    <w:rsid w:val="00746F32"/>
    <w:rsid w:val="007642EA"/>
    <w:rsid w:val="00777004"/>
    <w:rsid w:val="007B0865"/>
    <w:rsid w:val="007D2335"/>
    <w:rsid w:val="007F1412"/>
    <w:rsid w:val="00800761"/>
    <w:rsid w:val="00813872"/>
    <w:rsid w:val="008157C2"/>
    <w:rsid w:val="00822FA4"/>
    <w:rsid w:val="0082591E"/>
    <w:rsid w:val="008278B5"/>
    <w:rsid w:val="00830445"/>
    <w:rsid w:val="00840D97"/>
    <w:rsid w:val="00843F32"/>
    <w:rsid w:val="0084781B"/>
    <w:rsid w:val="008531B4"/>
    <w:rsid w:val="00855E10"/>
    <w:rsid w:val="00865857"/>
    <w:rsid w:val="00875295"/>
    <w:rsid w:val="00876A74"/>
    <w:rsid w:val="0089443F"/>
    <w:rsid w:val="008E5A7B"/>
    <w:rsid w:val="008E5DE5"/>
    <w:rsid w:val="00907095"/>
    <w:rsid w:val="00920875"/>
    <w:rsid w:val="009320D6"/>
    <w:rsid w:val="0094212B"/>
    <w:rsid w:val="009442E4"/>
    <w:rsid w:val="0094652F"/>
    <w:rsid w:val="0094707D"/>
    <w:rsid w:val="00954969"/>
    <w:rsid w:val="00961917"/>
    <w:rsid w:val="009856F0"/>
    <w:rsid w:val="009A4D74"/>
    <w:rsid w:val="009A76D5"/>
    <w:rsid w:val="009A7A05"/>
    <w:rsid w:val="009C596B"/>
    <w:rsid w:val="009C793E"/>
    <w:rsid w:val="00A05672"/>
    <w:rsid w:val="00A06D69"/>
    <w:rsid w:val="00A1309A"/>
    <w:rsid w:val="00A36E02"/>
    <w:rsid w:val="00A93043"/>
    <w:rsid w:val="00A95A01"/>
    <w:rsid w:val="00AA7709"/>
    <w:rsid w:val="00AC636A"/>
    <w:rsid w:val="00AE0E7C"/>
    <w:rsid w:val="00AE2901"/>
    <w:rsid w:val="00AF0310"/>
    <w:rsid w:val="00AF26C1"/>
    <w:rsid w:val="00AF33FE"/>
    <w:rsid w:val="00B000C5"/>
    <w:rsid w:val="00B1101B"/>
    <w:rsid w:val="00B12A30"/>
    <w:rsid w:val="00B37294"/>
    <w:rsid w:val="00B417BD"/>
    <w:rsid w:val="00B41A8A"/>
    <w:rsid w:val="00B52325"/>
    <w:rsid w:val="00B530A0"/>
    <w:rsid w:val="00B57092"/>
    <w:rsid w:val="00B718CC"/>
    <w:rsid w:val="00B72AD0"/>
    <w:rsid w:val="00BA41A4"/>
    <w:rsid w:val="00BA55A5"/>
    <w:rsid w:val="00BB43BC"/>
    <w:rsid w:val="00BB5CAF"/>
    <w:rsid w:val="00BD27CE"/>
    <w:rsid w:val="00BE138C"/>
    <w:rsid w:val="00BF347C"/>
    <w:rsid w:val="00C150A9"/>
    <w:rsid w:val="00C20238"/>
    <w:rsid w:val="00C47AEA"/>
    <w:rsid w:val="00C54AA6"/>
    <w:rsid w:val="00C60335"/>
    <w:rsid w:val="00CA6C77"/>
    <w:rsid w:val="00CA7E00"/>
    <w:rsid w:val="00CE0F25"/>
    <w:rsid w:val="00CE57E9"/>
    <w:rsid w:val="00D04813"/>
    <w:rsid w:val="00D32BB8"/>
    <w:rsid w:val="00D46AEB"/>
    <w:rsid w:val="00D51B94"/>
    <w:rsid w:val="00D61623"/>
    <w:rsid w:val="00D71D0E"/>
    <w:rsid w:val="00D768AF"/>
    <w:rsid w:val="00D93F8B"/>
    <w:rsid w:val="00DC4C89"/>
    <w:rsid w:val="00DE7E4E"/>
    <w:rsid w:val="00E054F3"/>
    <w:rsid w:val="00E11E3E"/>
    <w:rsid w:val="00E12C14"/>
    <w:rsid w:val="00E13624"/>
    <w:rsid w:val="00E20326"/>
    <w:rsid w:val="00E208D8"/>
    <w:rsid w:val="00E21F71"/>
    <w:rsid w:val="00E34DC2"/>
    <w:rsid w:val="00E42576"/>
    <w:rsid w:val="00E67E78"/>
    <w:rsid w:val="00E73637"/>
    <w:rsid w:val="00E94144"/>
    <w:rsid w:val="00F724B5"/>
    <w:rsid w:val="00F748EC"/>
    <w:rsid w:val="00F76CB8"/>
    <w:rsid w:val="00FA3258"/>
    <w:rsid w:val="00FA4E5C"/>
    <w:rsid w:val="00FC4759"/>
    <w:rsid w:val="00FD75C8"/>
    <w:rsid w:val="00FF4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0E4C"/>
  <w15:docId w15:val="{8971C65C-BF9E-4BE7-8180-07A8DF7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759"/>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636A"/>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AC636A"/>
    <w:rPr>
      <w:b/>
      <w:bCs/>
    </w:rPr>
  </w:style>
  <w:style w:type="paragraph" w:styleId="a4">
    <w:name w:val="Balloon Text"/>
    <w:basedOn w:val="a"/>
    <w:link w:val="Char"/>
    <w:uiPriority w:val="99"/>
    <w:semiHidden/>
    <w:unhideWhenUsed/>
    <w:rsid w:val="000F33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3376"/>
    <w:rPr>
      <w:rFonts w:ascii="Tahoma" w:eastAsia="Times New Roman" w:hAnsi="Tahoma" w:cs="Tahoma"/>
      <w:sz w:val="16"/>
      <w:szCs w:val="16"/>
      <w:lang w:eastAsia="el-GR"/>
    </w:rPr>
  </w:style>
  <w:style w:type="paragraph" w:styleId="a5">
    <w:name w:val="List Paragraph"/>
    <w:basedOn w:val="a"/>
    <w:link w:val="Char0"/>
    <w:uiPriority w:val="34"/>
    <w:qFormat/>
    <w:rsid w:val="00445347"/>
    <w:pPr>
      <w:ind w:left="720"/>
      <w:contextualSpacing/>
    </w:pPr>
  </w:style>
  <w:style w:type="character" w:customStyle="1" w:styleId="Char0">
    <w:name w:val="Παράγραφος λίστας Char"/>
    <w:link w:val="a5"/>
    <w:uiPriority w:val="34"/>
    <w:rsid w:val="00445347"/>
    <w:rPr>
      <w:rFonts w:ascii="Calibri" w:eastAsia="Times New Roman" w:hAnsi="Calibri" w:cs="Times New Roman"/>
      <w:lang w:eastAsia="el-GR"/>
    </w:rPr>
  </w:style>
  <w:style w:type="paragraph" w:customStyle="1" w:styleId="Default">
    <w:name w:val="Default"/>
    <w:rsid w:val="00B718CC"/>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semiHidden/>
    <w:unhideWhenUsed/>
    <w:rsid w:val="00B718CC"/>
    <w:pPr>
      <w:tabs>
        <w:tab w:val="center" w:pos="4153"/>
        <w:tab w:val="right" w:pos="8306"/>
      </w:tabs>
      <w:spacing w:after="0" w:line="240" w:lineRule="auto"/>
    </w:pPr>
  </w:style>
  <w:style w:type="character" w:customStyle="1" w:styleId="Char1">
    <w:name w:val="Κεφαλίδα Char"/>
    <w:basedOn w:val="a0"/>
    <w:link w:val="a6"/>
    <w:uiPriority w:val="99"/>
    <w:semiHidden/>
    <w:rsid w:val="00B718CC"/>
    <w:rPr>
      <w:rFonts w:ascii="Calibri" w:eastAsia="Times New Roman" w:hAnsi="Calibri" w:cs="Times New Roman"/>
      <w:lang w:eastAsia="el-GR"/>
    </w:rPr>
  </w:style>
  <w:style w:type="paragraph" w:styleId="a7">
    <w:name w:val="footer"/>
    <w:basedOn w:val="a"/>
    <w:link w:val="Char2"/>
    <w:uiPriority w:val="99"/>
    <w:unhideWhenUsed/>
    <w:rsid w:val="00B718CC"/>
    <w:pPr>
      <w:tabs>
        <w:tab w:val="center" w:pos="4153"/>
        <w:tab w:val="right" w:pos="8306"/>
      </w:tabs>
      <w:spacing w:after="0" w:line="240" w:lineRule="auto"/>
    </w:pPr>
  </w:style>
  <w:style w:type="character" w:customStyle="1" w:styleId="Char2">
    <w:name w:val="Υποσέλιδο Char"/>
    <w:basedOn w:val="a0"/>
    <w:link w:val="a7"/>
    <w:uiPriority w:val="99"/>
    <w:rsid w:val="00B718CC"/>
    <w:rPr>
      <w:rFonts w:ascii="Calibri" w:eastAsia="Times New Roman" w:hAnsi="Calibri" w:cs="Times New Roman"/>
      <w:lang w:eastAsia="el-GR"/>
    </w:rPr>
  </w:style>
  <w:style w:type="character" w:styleId="-">
    <w:name w:val="Hyperlink"/>
    <w:basedOn w:val="a0"/>
    <w:uiPriority w:val="99"/>
    <w:unhideWhenUsed/>
    <w:rsid w:val="007F1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6909">
      <w:bodyDiv w:val="1"/>
      <w:marLeft w:val="0"/>
      <w:marRight w:val="0"/>
      <w:marTop w:val="0"/>
      <w:marBottom w:val="0"/>
      <w:divBdr>
        <w:top w:val="none" w:sz="0" w:space="0" w:color="auto"/>
        <w:left w:val="none" w:sz="0" w:space="0" w:color="auto"/>
        <w:bottom w:val="none" w:sz="0" w:space="0" w:color="auto"/>
        <w:right w:val="none" w:sz="0" w:space="0" w:color="auto"/>
      </w:divBdr>
    </w:div>
    <w:div w:id="416902787">
      <w:bodyDiv w:val="1"/>
      <w:marLeft w:val="0"/>
      <w:marRight w:val="0"/>
      <w:marTop w:val="0"/>
      <w:marBottom w:val="0"/>
      <w:divBdr>
        <w:top w:val="none" w:sz="0" w:space="0" w:color="auto"/>
        <w:left w:val="none" w:sz="0" w:space="0" w:color="auto"/>
        <w:bottom w:val="none" w:sz="0" w:space="0" w:color="auto"/>
        <w:right w:val="none" w:sz="0" w:space="0" w:color="auto"/>
      </w:divBdr>
    </w:div>
    <w:div w:id="508450099">
      <w:bodyDiv w:val="1"/>
      <w:marLeft w:val="0"/>
      <w:marRight w:val="0"/>
      <w:marTop w:val="0"/>
      <w:marBottom w:val="0"/>
      <w:divBdr>
        <w:top w:val="none" w:sz="0" w:space="0" w:color="auto"/>
        <w:left w:val="none" w:sz="0" w:space="0" w:color="auto"/>
        <w:bottom w:val="none" w:sz="0" w:space="0" w:color="auto"/>
        <w:right w:val="none" w:sz="0" w:space="0" w:color="auto"/>
      </w:divBdr>
    </w:div>
    <w:div w:id="588319011">
      <w:bodyDiv w:val="1"/>
      <w:marLeft w:val="0"/>
      <w:marRight w:val="0"/>
      <w:marTop w:val="0"/>
      <w:marBottom w:val="0"/>
      <w:divBdr>
        <w:top w:val="none" w:sz="0" w:space="0" w:color="auto"/>
        <w:left w:val="none" w:sz="0" w:space="0" w:color="auto"/>
        <w:bottom w:val="none" w:sz="0" w:space="0" w:color="auto"/>
        <w:right w:val="none" w:sz="0" w:space="0" w:color="auto"/>
      </w:divBdr>
    </w:div>
    <w:div w:id="623271401">
      <w:bodyDiv w:val="1"/>
      <w:marLeft w:val="0"/>
      <w:marRight w:val="0"/>
      <w:marTop w:val="0"/>
      <w:marBottom w:val="0"/>
      <w:divBdr>
        <w:top w:val="none" w:sz="0" w:space="0" w:color="auto"/>
        <w:left w:val="none" w:sz="0" w:space="0" w:color="auto"/>
        <w:bottom w:val="none" w:sz="0" w:space="0" w:color="auto"/>
        <w:right w:val="none" w:sz="0" w:space="0" w:color="auto"/>
      </w:divBdr>
    </w:div>
    <w:div w:id="1121609192">
      <w:bodyDiv w:val="1"/>
      <w:marLeft w:val="0"/>
      <w:marRight w:val="0"/>
      <w:marTop w:val="0"/>
      <w:marBottom w:val="0"/>
      <w:divBdr>
        <w:top w:val="none" w:sz="0" w:space="0" w:color="auto"/>
        <w:left w:val="none" w:sz="0" w:space="0" w:color="auto"/>
        <w:bottom w:val="none" w:sz="0" w:space="0" w:color="auto"/>
        <w:right w:val="none" w:sz="0" w:space="0" w:color="auto"/>
      </w:divBdr>
    </w:div>
    <w:div w:id="1455905510">
      <w:bodyDiv w:val="1"/>
      <w:marLeft w:val="0"/>
      <w:marRight w:val="0"/>
      <w:marTop w:val="0"/>
      <w:marBottom w:val="0"/>
      <w:divBdr>
        <w:top w:val="none" w:sz="0" w:space="0" w:color="auto"/>
        <w:left w:val="none" w:sz="0" w:space="0" w:color="auto"/>
        <w:bottom w:val="none" w:sz="0" w:space="0" w:color="auto"/>
        <w:right w:val="none" w:sz="0" w:space="0" w:color="auto"/>
      </w:divBdr>
    </w:div>
    <w:div w:id="1491747135">
      <w:bodyDiv w:val="1"/>
      <w:marLeft w:val="0"/>
      <w:marRight w:val="0"/>
      <w:marTop w:val="0"/>
      <w:marBottom w:val="0"/>
      <w:divBdr>
        <w:top w:val="none" w:sz="0" w:space="0" w:color="auto"/>
        <w:left w:val="none" w:sz="0" w:space="0" w:color="auto"/>
        <w:bottom w:val="none" w:sz="0" w:space="0" w:color="auto"/>
        <w:right w:val="none" w:sz="0" w:space="0" w:color="auto"/>
      </w:divBdr>
    </w:div>
    <w:div w:id="1629122505">
      <w:bodyDiv w:val="1"/>
      <w:marLeft w:val="0"/>
      <w:marRight w:val="0"/>
      <w:marTop w:val="0"/>
      <w:marBottom w:val="0"/>
      <w:divBdr>
        <w:top w:val="none" w:sz="0" w:space="0" w:color="auto"/>
        <w:left w:val="none" w:sz="0" w:space="0" w:color="auto"/>
        <w:bottom w:val="none" w:sz="0" w:space="0" w:color="auto"/>
        <w:right w:val="none" w:sz="0" w:space="0" w:color="auto"/>
      </w:divBdr>
    </w:div>
    <w:div w:id="1636175456">
      <w:bodyDiv w:val="1"/>
      <w:marLeft w:val="0"/>
      <w:marRight w:val="0"/>
      <w:marTop w:val="0"/>
      <w:marBottom w:val="0"/>
      <w:divBdr>
        <w:top w:val="none" w:sz="0" w:space="0" w:color="auto"/>
        <w:left w:val="none" w:sz="0" w:space="0" w:color="auto"/>
        <w:bottom w:val="none" w:sz="0" w:space="0" w:color="auto"/>
        <w:right w:val="none" w:sz="0" w:space="0" w:color="auto"/>
      </w:divBdr>
    </w:div>
    <w:div w:id="1691637261">
      <w:bodyDiv w:val="1"/>
      <w:marLeft w:val="0"/>
      <w:marRight w:val="0"/>
      <w:marTop w:val="0"/>
      <w:marBottom w:val="0"/>
      <w:divBdr>
        <w:top w:val="none" w:sz="0" w:space="0" w:color="auto"/>
        <w:left w:val="none" w:sz="0" w:space="0" w:color="auto"/>
        <w:bottom w:val="none" w:sz="0" w:space="0" w:color="auto"/>
        <w:right w:val="none" w:sz="0" w:space="0" w:color="auto"/>
      </w:divBdr>
    </w:div>
    <w:div w:id="2027437618">
      <w:bodyDiv w:val="1"/>
      <w:marLeft w:val="0"/>
      <w:marRight w:val="0"/>
      <w:marTop w:val="0"/>
      <w:marBottom w:val="0"/>
      <w:divBdr>
        <w:top w:val="none" w:sz="0" w:space="0" w:color="auto"/>
        <w:left w:val="none" w:sz="0" w:space="0" w:color="auto"/>
        <w:bottom w:val="none" w:sz="0" w:space="0" w:color="auto"/>
        <w:right w:val="none" w:sz="0" w:space="0" w:color="auto"/>
      </w:divBdr>
    </w:div>
    <w:div w:id="2084446423">
      <w:bodyDiv w:val="1"/>
      <w:marLeft w:val="0"/>
      <w:marRight w:val="0"/>
      <w:marTop w:val="0"/>
      <w:marBottom w:val="0"/>
      <w:divBdr>
        <w:top w:val="none" w:sz="0" w:space="0" w:color="auto"/>
        <w:left w:val="none" w:sz="0" w:space="0" w:color="auto"/>
        <w:bottom w:val="none" w:sz="0" w:space="0" w:color="auto"/>
        <w:right w:val="none" w:sz="0" w:space="0" w:color="auto"/>
      </w:divBdr>
    </w:div>
    <w:div w:id="2098791422">
      <w:bodyDiv w:val="1"/>
      <w:marLeft w:val="0"/>
      <w:marRight w:val="0"/>
      <w:marTop w:val="0"/>
      <w:marBottom w:val="0"/>
      <w:divBdr>
        <w:top w:val="none" w:sz="0" w:space="0" w:color="auto"/>
        <w:left w:val="none" w:sz="0" w:space="0" w:color="auto"/>
        <w:bottom w:val="none" w:sz="0" w:space="0" w:color="auto"/>
        <w:right w:val="none" w:sz="0" w:space="0" w:color="auto"/>
      </w:divBdr>
    </w:div>
    <w:div w:id="21177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employees.services.gov.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CBDC2E18B1C45A7B9B2F89A9866B9" ma:contentTypeVersion="2" ma:contentTypeDescription="Create a new document." ma:contentTypeScope="" ma:versionID="72f4b5fd3c4a87403972eae74fa056fa">
  <xsd:schema xmlns:xsd="http://www.w3.org/2001/XMLSchema" xmlns:xs="http://www.w3.org/2001/XMLSchema" xmlns:p="http://schemas.microsoft.com/office/2006/metadata/properties" xmlns:ns3="63da28b6-1e8e-40a6-8f93-e81102c3c825" targetNamespace="http://schemas.microsoft.com/office/2006/metadata/properties" ma:root="true" ma:fieldsID="be52b21172131358e363cd32a7ffc332" ns3:_="">
    <xsd:import namespace="63da28b6-1e8e-40a6-8f93-e81102c3c8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a28b6-1e8e-40a6-8f93-e81102c3c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24FA-E20A-4596-832B-58E11E246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a28b6-1e8e-40a6-8f93-e81102c3c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42ED-44CD-49CA-AA48-2F356319C6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826CE9-7E9B-4183-A23E-E24725CF3F11}">
  <ds:schemaRefs>
    <ds:schemaRef ds:uri="http://schemas.microsoft.com/sharepoint/v3/contenttype/forms"/>
  </ds:schemaRefs>
</ds:datastoreItem>
</file>

<file path=customXml/itemProps4.xml><?xml version="1.0" encoding="utf-8"?>
<ds:datastoreItem xmlns:ds="http://schemas.openxmlformats.org/officeDocument/2006/customXml" ds:itemID="{CDBB3D32-1BF6-467B-8149-C00AF25B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9254</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ΕΙΡΗΝΗ ΚΑΛΑΒΡΟΥ</dc:creator>
  <cp:lastModifiedBy>Ανδρέας Ρόζος</cp:lastModifiedBy>
  <cp:revision>2</cp:revision>
  <cp:lastPrinted>2023-09-11T14:33:00Z</cp:lastPrinted>
  <dcterms:created xsi:type="dcterms:W3CDTF">2023-09-11T16:13:00Z</dcterms:created>
  <dcterms:modified xsi:type="dcterms:W3CDTF">2023-09-11T16:13:00Z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0x0101009DACBDC2E18B1C45A7B9B2F89A9866B9</vt:lpwstr>
  </property>
</Properties>
</file>